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29" w:rsidRDefault="00F70329">
      <w:pPr>
        <w:pStyle w:val="ConsPlusNormal0"/>
        <w:jc w:val="both"/>
        <w:outlineLvl w:val="0"/>
      </w:pPr>
      <w:bookmarkStart w:id="0" w:name="_GoBack"/>
      <w:bookmarkEnd w:id="0"/>
    </w:p>
    <w:p w:rsidR="00F70329" w:rsidRDefault="00B75249">
      <w:pPr>
        <w:pStyle w:val="ConsPlusNormal0"/>
        <w:outlineLvl w:val="0"/>
      </w:pPr>
      <w:r>
        <w:t>Зарегистрировано в Государственном комитете РБ по делам юстиции 11 ноября 2021 г. N 17607</w:t>
      </w:r>
    </w:p>
    <w:p w:rsidR="00F70329" w:rsidRDefault="00F7032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</w:pPr>
      <w:r>
        <w:t>МИНИСТЕРСТВО ОБРАЗОВАНИЯ И НАУКИ РЕСПУБЛИКИ БАШКОРТОСТАН</w:t>
      </w:r>
    </w:p>
    <w:p w:rsidR="00F70329" w:rsidRDefault="00F70329">
      <w:pPr>
        <w:pStyle w:val="ConsPlusTitle0"/>
        <w:jc w:val="both"/>
      </w:pPr>
    </w:p>
    <w:p w:rsidR="00F70329" w:rsidRDefault="00B75249">
      <w:pPr>
        <w:pStyle w:val="ConsPlusTitle0"/>
        <w:jc w:val="center"/>
      </w:pPr>
      <w:r>
        <w:t>ПРИКАЗ</w:t>
      </w:r>
    </w:p>
    <w:p w:rsidR="00F70329" w:rsidRDefault="00B75249">
      <w:pPr>
        <w:pStyle w:val="ConsPlusTitle0"/>
        <w:jc w:val="center"/>
      </w:pPr>
      <w:r>
        <w:t>от 21 сентября 2021 г. N 1873</w:t>
      </w:r>
    </w:p>
    <w:p w:rsidR="00F70329" w:rsidRDefault="00F70329">
      <w:pPr>
        <w:pStyle w:val="ConsPlusTitle0"/>
        <w:jc w:val="both"/>
      </w:pPr>
    </w:p>
    <w:p w:rsidR="00F70329" w:rsidRDefault="00B75249">
      <w:pPr>
        <w:pStyle w:val="ConsPlusTitle0"/>
        <w:jc w:val="center"/>
      </w:pPr>
      <w:r>
        <w:t>ОБ УТВЕРЖДЕНИИ АДМИНИСТРАТИВНОГО РЕГЛАМЕНТА</w:t>
      </w:r>
    </w:p>
    <w:p w:rsidR="00F70329" w:rsidRDefault="00B75249">
      <w:pPr>
        <w:pStyle w:val="ConsPlusTitle0"/>
        <w:jc w:val="center"/>
      </w:pPr>
      <w:r>
        <w:t>ПО ПРЕДОСТАВЛЕНИЮ ОРГАНАМИ МЕСТНОГО САМОУПРАВЛЕНИЯ</w:t>
      </w:r>
    </w:p>
    <w:p w:rsidR="00F70329" w:rsidRDefault="00B75249">
      <w:pPr>
        <w:pStyle w:val="ConsPlusTitle0"/>
        <w:jc w:val="center"/>
      </w:pPr>
      <w:r>
        <w:t>МУНИЦИПАЛЬНЫХ РАЙОНОВ И ГОРОДСКИХ ОКРУГОВ РЕСПУБЛИКИ</w:t>
      </w:r>
    </w:p>
    <w:p w:rsidR="00F70329" w:rsidRDefault="00B75249">
      <w:pPr>
        <w:pStyle w:val="ConsPlusTitle0"/>
        <w:jc w:val="center"/>
      </w:pPr>
      <w:r>
        <w:t>БАШКОРТОСТАН ГОСУДАРСТВЕННОЙ УСЛУГИ "ПРЕДОСТАВЛЕНИЕ НАБОРА</w:t>
      </w:r>
    </w:p>
    <w:p w:rsidR="00F70329" w:rsidRDefault="00B75249">
      <w:pPr>
        <w:pStyle w:val="ConsPlusTitle0"/>
        <w:jc w:val="center"/>
      </w:pPr>
      <w:r>
        <w:t>ШКОЛЬНО-ПИСЬМЕННЫХ ПРИНАДЛЕЖНОСТЕЙ ПЕРВОКЛАССНИКАМ</w:t>
      </w:r>
    </w:p>
    <w:p w:rsidR="00F70329" w:rsidRDefault="00B75249">
      <w:pPr>
        <w:pStyle w:val="ConsPlusTitle0"/>
        <w:jc w:val="center"/>
      </w:pPr>
      <w:r>
        <w:t>ИЗ МНОГОДЕТНЫХ СЕМЕЙ"</w:t>
      </w:r>
    </w:p>
    <w:p w:rsidR="00F70329" w:rsidRDefault="00F703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703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0329" w:rsidRDefault="00B752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0329" w:rsidRDefault="00B75249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24.04.2023 </w:t>
            </w:r>
            <w:hyperlink r:id="rId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      <w:r>
                <w:rPr>
                  <w:color w:val="0000FF"/>
                </w:rPr>
                <w:t>N 1021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70329" w:rsidRDefault="00B752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8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      <w:r>
                <w:rPr>
                  <w:color w:val="0000FF"/>
                </w:rPr>
                <w:t>N 2639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</w:tr>
    </w:tbl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9" w:tooltip="Закон Республики Башкортостан от 24.07.2000 N 87-з (ред. от 11.06.2024) &quot;О государственной поддержке многодетных семей в Республике Башкортостан&quot; (принят Законодательной Палатой Государственного Собрания РБ 06.07.2000) {КонсультантПлюс}">
        <w:r>
          <w:rPr>
            <w:color w:val="0000FF"/>
          </w:rPr>
          <w:t>Законом</w:t>
        </w:r>
      </w:hyperlink>
      <w:r>
        <w:t xml:space="preserve"> Республики Башкортостан от 24 июля 2000 года N 87-з "О государственной поддержке многодетных семей в Республике Башкортостан", </w:t>
      </w:r>
      <w:hyperlink r:id="rId10" w:tooltip="Закон Республики Башкортостан от 28.12.2005 N 260-з (ред. от 24.12.2024) &quot;О наделении органов местного самоуправления отдельными государственными полномочиями Республики Башкортостан&quot; (принят Государственным Собранием - Курултаем - РБ 22.12.2005) (вместе со &quot;С">
        <w:r>
          <w:rPr>
            <w:color w:val="0000FF"/>
          </w:rPr>
          <w:t>Законом</w:t>
        </w:r>
      </w:hyperlink>
      <w:r>
        <w:t xml:space="preserve"> Республики Башкортостан от 28 декабря 2005 года N 260-з "О наделении органов местного самоуправления отдельными государственными полномочиями Республики Башкортостан", </w:t>
      </w:r>
      <w:hyperlink r:id="rId11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Башкортостан от 11 марта 2002 года N 68 "О мерах по реализации Закона Республики Башкортостан</w:t>
      </w:r>
      <w:proofErr w:type="gramEnd"/>
      <w:r>
        <w:t xml:space="preserve"> "</w:t>
      </w:r>
      <w:proofErr w:type="gramStart"/>
      <w:r>
        <w:t>О государственной подд</w:t>
      </w:r>
      <w:r>
        <w:t xml:space="preserve">ержке многодетных семей в Республике Башкортостан", </w:t>
      </w:r>
      <w:hyperlink r:id="rId12" w:tooltip="Постановление Правительства РБ от 30.07.2009 N 300 (ред. от 29.11.2024) &quot;Об утверждении Перечня государственных услуг Республики Башкортост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30 июля 2009 года N 300 "Об утверждении перечня государственных услуг Республики Башкортостан" и </w:t>
      </w:r>
      <w:hyperlink r:id="rId13" w:tooltip="Постановление Правительства РБ от 15.02.2019 N 90 (ред. от 23.12.2021) &quot;О разработке и утверждении республиканскими органами исполнительной власти административных регламентов осуществления государственного контроля (надзора) и административных регламентов пре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15 февраля 2019 года N 90 "</w:t>
      </w:r>
      <w:r>
        <w:t>О разработке и утверждении республиканскими органами исполнительной власти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и о</w:t>
      </w:r>
      <w:proofErr w:type="gramEnd"/>
      <w:r>
        <w:t xml:space="preserve"> </w:t>
      </w:r>
      <w:proofErr w:type="gramStart"/>
      <w:r>
        <w:t>внесении изменений в Правила п</w:t>
      </w:r>
      <w:r>
        <w:t>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Башкортостан" приказываю:</w:t>
      </w:r>
      <w:proofErr w:type="gramEnd"/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1. Утвердить прилагаемый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набора школьно-письменных принадлежностей</w:t>
      </w:r>
      <w:r>
        <w:t xml:space="preserve"> первоклассникам из многодетных семей".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 Обеспечить предоставление государственной услуги "Предоставление набора школьно-письменных принадлежностей первоклассникам из многодетных семей" в электронной форме посредством государственной информационной систе</w:t>
      </w:r>
      <w:r>
        <w:t>мы "Портал государственных и муниципальных услуг (функций) Республики Башкортостан".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образования и науки Республики Башкортостан </w:t>
      </w:r>
      <w:proofErr w:type="spellStart"/>
      <w:r>
        <w:t>С.В.Антипину</w:t>
      </w:r>
      <w:proofErr w:type="spellEnd"/>
      <w:r>
        <w:t>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14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jc w:val="right"/>
      </w:pPr>
      <w:r>
        <w:t>Министр</w:t>
      </w:r>
    </w:p>
    <w:p w:rsidR="00F70329" w:rsidRDefault="00B75249">
      <w:pPr>
        <w:pStyle w:val="ConsPlusNormal0"/>
        <w:jc w:val="right"/>
      </w:pPr>
      <w:r>
        <w:t>А.В.ХАЖИН</w:t>
      </w: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jc w:val="right"/>
        <w:outlineLvl w:val="0"/>
      </w:pPr>
      <w:r>
        <w:lastRenderedPageBreak/>
        <w:t>Утвержден</w:t>
      </w:r>
    </w:p>
    <w:p w:rsidR="00F70329" w:rsidRDefault="00B75249">
      <w:pPr>
        <w:pStyle w:val="ConsPlusNormal0"/>
        <w:jc w:val="right"/>
      </w:pPr>
      <w:r>
        <w:t>Приказом Министерства</w:t>
      </w:r>
    </w:p>
    <w:p w:rsidR="00F70329" w:rsidRDefault="00B75249">
      <w:pPr>
        <w:pStyle w:val="ConsPlusNormal0"/>
        <w:jc w:val="right"/>
      </w:pPr>
      <w:r>
        <w:t>образования и науки</w:t>
      </w:r>
    </w:p>
    <w:p w:rsidR="00F70329" w:rsidRDefault="00B75249">
      <w:pPr>
        <w:pStyle w:val="ConsPlusNormal0"/>
        <w:jc w:val="right"/>
      </w:pPr>
      <w:r>
        <w:t>Республики Башкортостан</w:t>
      </w:r>
    </w:p>
    <w:p w:rsidR="00F70329" w:rsidRDefault="00B75249">
      <w:pPr>
        <w:pStyle w:val="ConsPlusNormal0"/>
        <w:jc w:val="right"/>
      </w:pPr>
      <w:r>
        <w:t>от 21 сентября 2021 г. N 1873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</w:pPr>
      <w:bookmarkStart w:id="1" w:name="P38"/>
      <w:bookmarkEnd w:id="1"/>
      <w:r>
        <w:t>АДМИНИСТРАТИВНЫЙ РЕГЛАМЕНТ</w:t>
      </w:r>
    </w:p>
    <w:p w:rsidR="00F70329" w:rsidRDefault="00B75249">
      <w:pPr>
        <w:pStyle w:val="ConsPlusTitle0"/>
        <w:jc w:val="center"/>
      </w:pPr>
      <w:r>
        <w:t>ПО ПРЕДОСТАВЛЕНИЮ ОРГАНАМИ МЕСТНОГО САМОУПРАВЛЕНИЯ</w:t>
      </w:r>
    </w:p>
    <w:p w:rsidR="00F70329" w:rsidRDefault="00B75249">
      <w:pPr>
        <w:pStyle w:val="ConsPlusTitle0"/>
        <w:jc w:val="center"/>
      </w:pPr>
      <w:r>
        <w:t>МУНИЦИПАЛЬНЫХ РАЙОНОВ И ГОРОДСКИХ ОКРУГОВ РЕСПУБЛИКИ</w:t>
      </w:r>
    </w:p>
    <w:p w:rsidR="00F70329" w:rsidRDefault="00B75249">
      <w:pPr>
        <w:pStyle w:val="ConsPlusTitle0"/>
        <w:jc w:val="center"/>
      </w:pPr>
      <w:r>
        <w:t>БАШКОРТОСТАН ГОСУДАРСТВЕННОЙ УСЛУГИ "ПРЕДОСТАВЛЕНИЕ НАБОРА</w:t>
      </w:r>
    </w:p>
    <w:p w:rsidR="00F70329" w:rsidRDefault="00B75249">
      <w:pPr>
        <w:pStyle w:val="ConsPlusTitle0"/>
        <w:jc w:val="center"/>
      </w:pPr>
      <w:r>
        <w:t>ШКОЛЬНО-ПИСЬМЕННЫХ ПРИНАДЛЕЖНОСТЕЙ ПЕРВОКЛАССНИКАМ</w:t>
      </w:r>
    </w:p>
    <w:p w:rsidR="00F70329" w:rsidRDefault="00B75249">
      <w:pPr>
        <w:pStyle w:val="ConsPlusTitle0"/>
        <w:jc w:val="center"/>
      </w:pPr>
      <w:r>
        <w:t xml:space="preserve">ИЗ МНОГОДЕТНЫХ </w:t>
      </w:r>
      <w:r>
        <w:t>СЕМЕЙ"</w:t>
      </w:r>
    </w:p>
    <w:p w:rsidR="00F70329" w:rsidRDefault="00F703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703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0329" w:rsidRDefault="00B752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0329" w:rsidRDefault="00B75249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24.04.2023 </w:t>
            </w:r>
            <w:hyperlink r:id="rId1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      <w:r>
                <w:rPr>
                  <w:color w:val="0000FF"/>
                </w:rPr>
                <w:t>N 1021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70329" w:rsidRDefault="00B75249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16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      <w:r>
                <w:rPr>
                  <w:color w:val="0000FF"/>
                </w:rPr>
                <w:t>N 2639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</w:tr>
    </w:tbl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1"/>
      </w:pPr>
      <w:r>
        <w:t>I. ОБЩИЕ ПОЛОЖЕНИЯ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Предмет регулирования административного регламента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 xml:space="preserve">1.1. </w:t>
      </w:r>
      <w:proofErr w:type="gramStart"/>
      <w:r>
        <w:t>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набора школьно-письменных принадлежностей первоклассникам из многоде</w:t>
      </w:r>
      <w:r>
        <w:t>тных семей" (далее соответственно - административный регламент, государственная услуга) определяет порядок и стандарт предоставления государственной услуги, сроки и последовательность выполнения административных процедур (действий) при предоставлении орган</w:t>
      </w:r>
      <w:r>
        <w:t>ами местного самоуправления, осуществляющими управление в сфере образования администраций муниципальных районов и городских округов</w:t>
      </w:r>
      <w:proofErr w:type="gramEnd"/>
      <w:r>
        <w:t xml:space="preserve"> (районов городских округов) Республики Башкортостан государственной услуги.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Круг заявителей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bookmarkStart w:id="2" w:name="P56"/>
      <w:bookmarkEnd w:id="2"/>
      <w:r>
        <w:t xml:space="preserve">1.2. </w:t>
      </w:r>
      <w:proofErr w:type="gramStart"/>
      <w:r>
        <w:t>Право на получение набора школьно-письменных принадлежностей предоставляется первоклассникам общеобразовательных организаций Республики Башкортостан, проживающим в многодетных семьях, среднедушевой доход которых не превышает величины прожиточного мини</w:t>
      </w:r>
      <w:r>
        <w:t xml:space="preserve">мума на детей, установленной в соответствии с </w:t>
      </w:r>
      <w:hyperlink r:id="rId17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18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>
        <w:r>
          <w:rPr>
            <w:color w:val="0000FF"/>
          </w:rPr>
          <w:t>2 стат</w:t>
        </w:r>
        <w:r>
          <w:rPr>
            <w:color w:val="0000FF"/>
          </w:rPr>
          <w:t>ьи 4</w:t>
        </w:r>
      </w:hyperlink>
      <w:r>
        <w:t xml:space="preserve"> Закона Республики Башкортостан от 5 июня 2001 года N 219-з "О порядке определения и установления прожиточного минимума в Республике Башкортостан", и которые в своем</w:t>
      </w:r>
      <w:proofErr w:type="gramEnd"/>
      <w:r>
        <w:t xml:space="preserve"> </w:t>
      </w:r>
      <w:proofErr w:type="gramStart"/>
      <w:r>
        <w:t xml:space="preserve">составе трех и более несовершеннолетних детей (в том числе усыновленных, принятых под </w:t>
      </w:r>
      <w:r>
        <w:t>опеку (попечительство)), до достижения старшим ребенком 18 лет или возраста 23 лет, при условии их обучения в организациях, осуществляющих образовательную деятельность, по очной форме обучения по состоянию на 1 сентября текущего учебного года (далее соотве</w:t>
      </w:r>
      <w:r>
        <w:t>тственно - Организация, первоклассники из многодетных семей).</w:t>
      </w:r>
      <w:proofErr w:type="gramEnd"/>
    </w:p>
    <w:p w:rsidR="00F70329" w:rsidRDefault="00B75249">
      <w:pPr>
        <w:pStyle w:val="ConsPlusNormal0"/>
        <w:jc w:val="both"/>
      </w:pPr>
      <w:r>
        <w:t xml:space="preserve">(в ред. </w:t>
      </w:r>
      <w:hyperlink r:id="rId19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Заявителем на предоставление государственной услуги является один из родителей (законных представителей) учащегося из многодетной семьи (далее - заявитель).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1.3. Интересы заявителей могут представлять лица, обладающие соответствующими полномочиями (далее -</w:t>
      </w:r>
      <w:r>
        <w:t xml:space="preserve"> представитель).</w:t>
      </w:r>
    </w:p>
    <w:p w:rsidR="00F70329" w:rsidRDefault="00B75249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Требования к порядку информирования о предоставлении</w:t>
      </w:r>
    </w:p>
    <w:p w:rsidR="00F70329" w:rsidRDefault="00B75249">
      <w:pPr>
        <w:pStyle w:val="ConsPlusTitle0"/>
        <w:jc w:val="center"/>
      </w:pPr>
      <w:r>
        <w:t>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1.</w:t>
      </w:r>
      <w:r>
        <w:t xml:space="preserve">4. Информирование о порядке предоставления государственной услуги осуществляется органами местного самоуправления муниципальных районов и городских округов Республики Башкортостан (далее - </w:t>
      </w:r>
      <w:r>
        <w:lastRenderedPageBreak/>
        <w:t>органы местного самоуправления).</w:t>
      </w:r>
    </w:p>
    <w:p w:rsidR="00F70329" w:rsidRDefault="00B75249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Порядок получения информирования по вопросам предоставления государственной услуги и услуг, которые являются необходимыми и обязате</w:t>
      </w:r>
      <w:r>
        <w:t>льными для предоставления государственной услуги: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на официальных сайтах органов местного самоуправления (далее - официальный сайт);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</w:t>
      </w:r>
      <w:r>
        <w:t>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посредством размещения информации на информационных стендах органов местного самоуправления;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</w:t>
      </w:r>
      <w:r>
        <w:t>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на государственных информационных системах "Реестр государственных и муниципальных услуг (функций) Республики Башкортостан" и Портале государственных и муниципальных услуг (функций) Республики Башкортостан (</w:t>
      </w:r>
      <w:hyperlink r:id="rId24">
        <w:r>
          <w:rPr>
            <w:color w:val="0000FF"/>
          </w:rPr>
          <w:t>gosuslugi.bashkortostan.ru</w:t>
        </w:r>
      </w:hyperlink>
      <w:r>
        <w:t>) (далее - РПГУ);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непосредственно при личном приеме;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обращении с использованием средств телефонной связи;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письменно, в том числе посредством электронной почты, факсимильной связи.</w:t>
      </w:r>
    </w:p>
    <w:p w:rsidR="00F70329" w:rsidRDefault="00B75249">
      <w:pPr>
        <w:pStyle w:val="ConsPlusNormal0"/>
        <w:spacing w:before="200"/>
        <w:ind w:firstLine="540"/>
        <w:jc w:val="both"/>
      </w:pPr>
      <w:bookmarkStart w:id="3" w:name="P76"/>
      <w:bookmarkEnd w:id="3"/>
      <w:r>
        <w:t>1.5. Инфор</w:t>
      </w:r>
      <w:r>
        <w:t>мирование осуществляется по вопросам, касающимся: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способов подачи заявления о предоставлении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адресов органов местного самоуправления, обращение в которые необходимо для предоставления государственной услуги;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справочной информации о работе органов местного самоуправления;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документов, необходимых для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порядка и сроков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порядка получения</w:t>
      </w:r>
      <w:r>
        <w:t xml:space="preserve"> сведений о ходе рассмотрения заявления о предоставлении государственной услуги и о результатах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 вопросам предоставления услуг, которые являются необходимыми и обязательными для предоставления государственной услуги</w:t>
      </w:r>
      <w:r>
        <w:t>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порядка досудебного (внесудебного) обжалования действий (бездействия) должностных лиц и принимаемых ими решений при предоставлении государственной услуги.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Получение информации по вопросам предоставления государственной услуги и услуг, которые являются не</w:t>
      </w:r>
      <w:r>
        <w:t>обходимыми и обязательными для предоставления государственной услуги, осуществляется бесплатно.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1.6. Информирование граждан о порядке предоставления государственной услуги проводится в форме: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устного информирования;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письменного информирования.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1.6.1. При устном обращении заявителя (лично или по телефону) должностное лицо органа местного </w:t>
      </w:r>
      <w:r>
        <w:lastRenderedPageBreak/>
        <w:t>самоуправления, осуществляющее консультирование, подробно и в вежливой (корректной) форме информирует обратившегося по интересующим вопросам.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Ответ на телефонный звонок должен начинаться с информации о наименовании органа (организации), в который позвонил за</w:t>
      </w:r>
      <w:r>
        <w:t>явитель, фамилии, имени, отчества (последнее - при наличии) и должностного лица, принявшего телефонный звонок.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Если должностное лицо органа местного самоуправления не может самостоятельно дать ответ, телефонный звонок должен быть переадресован (переведен) </w:t>
      </w:r>
      <w:r>
        <w:t>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изложить обращение в письменной форме;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назначить другое время для консульта</w:t>
      </w:r>
      <w:r>
        <w:t>ций.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Должностное лицо органа местного самоуправления, не вправе осуществлять информирование, выходящее за рамки стандартных процедур и условий предоставления государственной услуги и влияющее прямо или косвенно на принимаемое решение.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2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Продолжительность информирования по телефону не должна превышать 10 минут.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Информирование осуществляется в соответстви</w:t>
      </w:r>
      <w:r>
        <w:t>и с графиком приема граждан.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1.6.2. По письменному обращению должностное лицо органа местного самоуправления, ответственное за предоставление государственной услуги, подробно в письменной форме разъясняет заявителю сведения по интересующим его вопросам, в </w:t>
      </w:r>
      <w:r>
        <w:t xml:space="preserve">порядке, установленном Федеральным </w:t>
      </w:r>
      <w:hyperlink r:id="rId30" w:tooltip="Федеральный закон от 02.05.2006 N 59-ФЗ (ред. от 04.08.2023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3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</w:t>
      </w:r>
      <w:r>
        <w:t>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1.7. На РПГУ размещаются сведения, предусмотренные </w:t>
      </w:r>
      <w:hyperlink r:id="rId32" w:tooltip="Постановление Правительства РБ от 03.03.2014 N 84 (ред. от 19.08.2021) &quot;О государственных информационных системах Республики Башкортостан, обеспечивающих предоставление в электронной форме государственных и муниципальных услуг (исполнение функций)&quot; (вместе с &quot;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"Реестр государственных и муниципал</w:t>
      </w:r>
      <w:r>
        <w:t>ьных услуг (функций) Республики Башкортостан", утвержденным Постановлением Правительства Республики Башкортостан от 3 марта 2014 года N 84.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1.8. На официальном сайте наряду со сведениями, указанными в </w:t>
      </w:r>
      <w:hyperlink w:anchor="P76" w:tooltip="1.5. Информирование осуществляется по вопросам, касающимся:">
        <w:r>
          <w:rPr>
            <w:color w:val="0000FF"/>
          </w:rPr>
          <w:t>пункте 1.5</w:t>
        </w:r>
      </w:hyperlink>
      <w:r>
        <w:t xml:space="preserve"> настоящего административного регламента, размещаются: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порядок и способы подачи заявления о предоставлении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информация по вопросам пре</w:t>
      </w:r>
      <w:r>
        <w:t>доставления услуг, которые являются необходимыми и обязательными для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о предоставлении государственной услуги и о результатах предоставления государственной услу</w:t>
      </w:r>
      <w:r>
        <w:t>ги.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1.9. В залах ожидания органов местного самоуправления размещаются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предоставляются ему для озн</w:t>
      </w:r>
      <w:r>
        <w:t>акомления.</w:t>
      </w:r>
    </w:p>
    <w:p w:rsidR="00F70329" w:rsidRDefault="00B75249">
      <w:pPr>
        <w:pStyle w:val="ConsPlusNormal0"/>
        <w:spacing w:before="200"/>
        <w:ind w:firstLine="540"/>
        <w:jc w:val="both"/>
      </w:pPr>
      <w:bookmarkStart w:id="4" w:name="P111"/>
      <w:bookmarkEnd w:id="4"/>
      <w:r>
        <w:t>1.10.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"Личном кабинете" на РПГУ, а также в соответствующем органе местного са</w:t>
      </w:r>
      <w:r>
        <w:t xml:space="preserve">моуправления при обращении заявителя </w:t>
      </w:r>
      <w:r>
        <w:lastRenderedPageBreak/>
        <w:t>лично, по телефону, посредством электронной почты.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Порядок, форма, место размещения и способы</w:t>
      </w:r>
    </w:p>
    <w:p w:rsidR="00F70329" w:rsidRDefault="00B75249">
      <w:pPr>
        <w:pStyle w:val="ConsPlusTitle0"/>
        <w:jc w:val="center"/>
      </w:pPr>
      <w:r>
        <w:t>получения справочной информации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1.11. Справочная информация об органе местного самоуправления, предоставляющем государствен</w:t>
      </w:r>
      <w:r>
        <w:t xml:space="preserve">ную услугу, размещается </w:t>
      </w:r>
      <w:proofErr w:type="gramStart"/>
      <w:r>
        <w:t>на</w:t>
      </w:r>
      <w:proofErr w:type="gramEnd"/>
      <w:r>
        <w:t>: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3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информационных </w:t>
      </w:r>
      <w:proofErr w:type="gramStart"/>
      <w:r>
        <w:t>стендах</w:t>
      </w:r>
      <w:proofErr w:type="gramEnd"/>
      <w:r>
        <w:t xml:space="preserve"> органов местного самоуправления;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3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официальных </w:t>
      </w:r>
      <w:proofErr w:type="gramStart"/>
      <w:r>
        <w:t>сайтах</w:t>
      </w:r>
      <w:proofErr w:type="gramEnd"/>
      <w:r>
        <w:t>, а также на официальном сайте Министерства образования и науки Республики Башкортостан в</w:t>
      </w:r>
      <w:r>
        <w:t xml:space="preserve"> информационно-телекоммуникационной сети Интернет (</w:t>
      </w:r>
      <w:hyperlink r:id="rId35">
        <w:r>
          <w:rPr>
            <w:color w:val="0000FF"/>
          </w:rPr>
          <w:t>https://education.bashkortostan.ru/</w:t>
        </w:r>
      </w:hyperlink>
      <w:r>
        <w:t>);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 государственных информационных системах "Реестр государственных и муниципальных услуг (функций) Республики Баш</w:t>
      </w:r>
      <w:r>
        <w:t>кортостан" и РПГУ.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Справочной является информация: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 месте нахождения и графике работы органов местного самоуправления, обращение в которые необходимо для получения государственной услуги;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3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справочные телефоны органов местного самоуправления, предоставляющих государственную услугу, организаций, участвующих в предоставлении государственной услуги;</w:t>
      </w:r>
    </w:p>
    <w:p w:rsidR="00F70329" w:rsidRDefault="00B75249">
      <w:pPr>
        <w:pStyle w:val="ConsPlusNormal0"/>
        <w:jc w:val="both"/>
      </w:pPr>
      <w:r>
        <w:t>(в ре</w:t>
      </w:r>
      <w:r>
        <w:t xml:space="preserve">д. </w:t>
      </w:r>
      <w:hyperlink r:id="rId3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адреса электронной почты и (или) формы обратной связи органов местного самоуправления, предоставляющих</w:t>
      </w:r>
      <w:r>
        <w:t xml:space="preserve"> государственную услугу;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3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номера кабинетов, в которых предоставляется государственная услуга;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фами</w:t>
      </w:r>
      <w:r>
        <w:t>лии, имена, отчества (последние - при наличии) и должности соответствующих должностных лиц, сотрудников.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1.12. На информационных стендах органов местного самоуправления размещаются: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график работы органа местного самоуправления;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3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время ожидания </w:t>
      </w:r>
      <w:proofErr w:type="gramStart"/>
      <w:r>
        <w:t>в очереди на прием документов для предоставления государственной услуги в соответствии с тре</w:t>
      </w:r>
      <w:r>
        <w:t>бованиями</w:t>
      </w:r>
      <w:proofErr w:type="gramEnd"/>
      <w:r>
        <w:t xml:space="preserve"> настоящего административного регламента;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сроки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образцы заполнения заявления и приложений к нему;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исчерпывающий перечень документов, необходимых для получения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исчерпывающий перечень ос</w:t>
      </w:r>
      <w:r>
        <w:t>нований для отказа в предоставлении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порядок и способы подачи заявления;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порядок и способы получения разъяснений по порядку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и о результат</w:t>
      </w:r>
      <w:r>
        <w:t>ах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lastRenderedPageBreak/>
        <w:t>порядок досудебного (внесудебного) обжалования решений и (или) действий (бездействия) должностных лиц, ответственных за предоставление государственной услуги.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На</w:t>
      </w:r>
      <w:r>
        <w:t>именование 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2.1. Предоставление набора школьно-письменных принадлежностей первоклассникам из многодетных семей (далее - набор школьно-письменных принадлежностей).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Наименование органа, предоставляющего государственную услугу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2.2. Го</w:t>
      </w:r>
      <w:r>
        <w:t>сударственная услуга предоставляется органами местного самоуправления, осуществляющими управление в сфере образования администраций муниципальных районов и городских округов (районов городских округов) Республики Башкортостан (далее - отдел (управление) об</w:t>
      </w:r>
      <w:r>
        <w:t>разования Администрации).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2.3. В предоставлении государственной услуги участвуют: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образовательные организации Республики Башкортостан в части предоставления сведений (справок) об обучении ребенка в муниципальной общеобразовательной организации на территори</w:t>
      </w:r>
      <w:r>
        <w:t>и соответствующего городского округа, муниципального района Республики Башкортостан, в государственной профессиональной образовательной организации и организациях высшего образования;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40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Федеральная налоговая служба;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Фонд пенсионного и социального страхования Российской Федерации;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Государственное казенное учреждение Республиканский центр социальной поддержки населения;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органы опеки и попечительства по месту жительства ребенка (детей).</w:t>
      </w:r>
    </w:p>
    <w:p w:rsidR="00F70329" w:rsidRDefault="00B75249">
      <w:pPr>
        <w:pStyle w:val="ConsPlusNormal0"/>
        <w:jc w:val="both"/>
      </w:pPr>
      <w:r>
        <w:t xml:space="preserve">(п. 2.3 в ред. </w:t>
      </w:r>
      <w:hyperlink r:id="rId4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2.4. 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</w:t>
      </w:r>
      <w:r>
        <w:t>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Описание результата предоставления государс</w:t>
      </w:r>
      <w:r>
        <w:t>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2.5. Результатом предоставления государственной услуги является: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предоставление набора школьно-письменных принадлежностей первоклассникам из многодетных семей;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мотивированный отказ в предоставлении набора школьно-письменных принадлежностей </w:t>
      </w:r>
      <w:r>
        <w:t>первоклассникам из многодетных семей.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Срок предоставления государственной услуги, в том числе</w:t>
      </w:r>
    </w:p>
    <w:p w:rsidR="00F70329" w:rsidRDefault="00B75249">
      <w:pPr>
        <w:pStyle w:val="ConsPlusTitle0"/>
        <w:jc w:val="center"/>
      </w:pPr>
      <w:r>
        <w:t>с учетом необходимости обращения в организации, участвующие</w:t>
      </w:r>
    </w:p>
    <w:p w:rsidR="00F70329" w:rsidRDefault="00B75249">
      <w:pPr>
        <w:pStyle w:val="ConsPlusTitle0"/>
        <w:jc w:val="center"/>
      </w:pPr>
      <w:r>
        <w:t>в предоставлении государственной услуги, срок</w:t>
      </w:r>
    </w:p>
    <w:p w:rsidR="00F70329" w:rsidRDefault="00B75249">
      <w:pPr>
        <w:pStyle w:val="ConsPlusTitle0"/>
        <w:jc w:val="center"/>
      </w:pPr>
      <w:r>
        <w:t>приостановления предоставления государственной услуги</w:t>
      </w:r>
    </w:p>
    <w:p w:rsidR="00F70329" w:rsidRDefault="00B75249">
      <w:pPr>
        <w:pStyle w:val="ConsPlusTitle0"/>
        <w:jc w:val="center"/>
      </w:pPr>
      <w:r>
        <w:t>в</w:t>
      </w:r>
      <w:r>
        <w:t xml:space="preserve"> случае</w:t>
      </w:r>
      <w:proofErr w:type="gramStart"/>
      <w:r>
        <w:t>,</w:t>
      </w:r>
      <w:proofErr w:type="gramEnd"/>
      <w:r>
        <w:t xml:space="preserve"> если возможность приостановления предусмотрена</w:t>
      </w:r>
    </w:p>
    <w:p w:rsidR="00F70329" w:rsidRDefault="00B75249">
      <w:pPr>
        <w:pStyle w:val="ConsPlusTitle0"/>
        <w:jc w:val="center"/>
      </w:pPr>
      <w:r>
        <w:t>законодательством, срок выдачи (направления) документов,</w:t>
      </w:r>
    </w:p>
    <w:p w:rsidR="00F70329" w:rsidRDefault="00B75249">
      <w:pPr>
        <w:pStyle w:val="ConsPlusTitle0"/>
        <w:jc w:val="center"/>
      </w:pPr>
      <w:proofErr w:type="gramStart"/>
      <w:r>
        <w:t>являющихся</w:t>
      </w:r>
      <w:proofErr w:type="gramEnd"/>
      <w:r>
        <w:t xml:space="preserve"> результатом предоставления 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bookmarkStart w:id="5" w:name="P177"/>
      <w:bookmarkEnd w:id="5"/>
      <w:r>
        <w:t xml:space="preserve">2.6. Прием заявлений на предоставление набора школьно-письменных принадлежностей </w:t>
      </w:r>
      <w:r>
        <w:lastRenderedPageBreak/>
        <w:t>первоклассникам из многодетных семей осуществляется отделом (управлением) образования Администрации не позднее 1 августа текущего года.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Датой поступления заявления является: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личном обращении заявителя в отдел (управление) образования Администрации - де</w:t>
      </w:r>
      <w:r>
        <w:t xml:space="preserve">нь подачи заявления с приложением предусмотренных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пунктом 2.8</w:t>
        </w:r>
      </w:hyperlink>
      <w:r>
        <w:t xml:space="preserve"> административного регламента надлежащим образом оформленных документов;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в форме электронного документа с использованием РПГУ - день направления заявителю электронного сообщения о поступлении заявления в соответствии с требованиями </w:t>
      </w:r>
      <w:hyperlink w:anchor="P405" w:tooltip="3.5.1. Отдел (управление) образования Администрации в срок не позднее 1 рабочего дня, следующего за днем поступления запроса через РПГУ, а в случае поступления в нерабочий или праздничный день, - в следующий за ним первый рабочий день, обеспечивает:">
        <w:r>
          <w:rPr>
            <w:color w:val="0000FF"/>
          </w:rPr>
          <w:t>пункта 3.5.1</w:t>
        </w:r>
      </w:hyperlink>
      <w:r>
        <w:t xml:space="preserve"> административного регламента;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подаче заявления почтовым отправлением - фактическая дата поступления заявления в отдел (управление) образования Администрации или следующий за ним первый рабочий день.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На основании документов, указанных в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пункте 2.8</w:t>
        </w:r>
      </w:hyperlink>
      <w:r>
        <w:t xml:space="preserve"> настоящего административного регламента, отдел (управление) образования Администрации: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1) определяет право первоклассников из многодетных семей на получение набора школьно-письменных принадлежностей;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2) ведет учет предоставления набора школьно-п</w:t>
      </w:r>
      <w:r>
        <w:t>исьменных принадлежностей;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3) принимает решение в форме приказа о предоставлении либо об отказе в предоставлении набора школьно-письменных принадлежностей в течение 10 рабочих дней с момента поступления документов;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4) составляет в 2 экземплярах </w:t>
      </w:r>
      <w:hyperlink r:id="rId42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списки</w:t>
        </w:r>
      </w:hyperlink>
      <w:r>
        <w:t xml:space="preserve"> первоклассников из многодетных семей для предоставления набора школьно-письменных принадлежностей (далее - списки) по форме согласно приложению N 4 к По</w:t>
      </w:r>
      <w:r>
        <w:t>ложению о порядке предоставления набора школьно-письменных принадлежностей первоклассникам из многодетных семей, утвержденному Постановлением Кабинета Министров Республики Башкортостан от 11 марта 2002 года N 68 (далее - Положение);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5) направляет в срок до</w:t>
      </w:r>
      <w:r>
        <w:t xml:space="preserve"> 5 августа текущего года в Министерство образования и науки Республики Башкортостан </w:t>
      </w:r>
      <w:hyperlink r:id="rId43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сведения</w:t>
        </w:r>
      </w:hyperlink>
      <w:r>
        <w:t xml:space="preserve"> о количестве обучающихся первоклассников из многодетных</w:t>
      </w:r>
      <w:r>
        <w:t xml:space="preserve"> семей, имеющих право на получение набора школьно-письменных принадлежностей, согласно приложению N 5 к настоящему Положению.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Приобретение и выдача наборов школьно-письменных принадлежностей осуществляется в срок до 1 сентября текущего года.</w:t>
      </w:r>
    </w:p>
    <w:p w:rsidR="00F70329" w:rsidRDefault="00B75249">
      <w:pPr>
        <w:pStyle w:val="ConsPlusNormal0"/>
        <w:jc w:val="both"/>
      </w:pPr>
      <w:r>
        <w:t xml:space="preserve">(п. 2.6 в ред. </w:t>
      </w:r>
      <w:hyperlink r:id="rId4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Нормативные правовые акты, регулирующие предоставление</w:t>
      </w:r>
    </w:p>
    <w:p w:rsidR="00F70329" w:rsidRDefault="00B75249">
      <w:pPr>
        <w:pStyle w:val="ConsPlusTitle0"/>
        <w:jc w:val="center"/>
      </w:pPr>
      <w:r>
        <w:t>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Утратил си</w:t>
      </w:r>
      <w:r>
        <w:t xml:space="preserve">лу. - </w:t>
      </w:r>
      <w:hyperlink r:id="rId45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Исчерпывающий перечень документов, необходимых</w:t>
      </w:r>
    </w:p>
    <w:p w:rsidR="00F70329" w:rsidRDefault="00B75249">
      <w:pPr>
        <w:pStyle w:val="ConsPlusTitle0"/>
        <w:jc w:val="center"/>
      </w:pPr>
      <w:r>
        <w:t>в соответствии с нормативными правовыми актами</w:t>
      </w:r>
    </w:p>
    <w:p w:rsidR="00F70329" w:rsidRDefault="00B75249">
      <w:pPr>
        <w:pStyle w:val="ConsPlusTitle0"/>
        <w:jc w:val="center"/>
      </w:pPr>
      <w:r>
        <w:t>для п</w:t>
      </w:r>
      <w:r>
        <w:t>редоставления государственной услуги и услуг, которые</w:t>
      </w:r>
    </w:p>
    <w:p w:rsidR="00F70329" w:rsidRDefault="00B75249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F70329" w:rsidRDefault="00B75249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F70329" w:rsidRDefault="00B75249">
      <w:pPr>
        <w:pStyle w:val="ConsPlusTitle0"/>
        <w:jc w:val="center"/>
      </w:pPr>
      <w:r>
        <w:t xml:space="preserve">способы их получения заявителем, в том числе в </w:t>
      </w:r>
      <w:proofErr w:type="gramStart"/>
      <w:r>
        <w:t>электронной</w:t>
      </w:r>
      <w:proofErr w:type="gramEnd"/>
    </w:p>
    <w:p w:rsidR="00F70329" w:rsidRDefault="00B75249">
      <w:pPr>
        <w:pStyle w:val="ConsPlusTitle0"/>
        <w:jc w:val="center"/>
      </w:pPr>
      <w:r>
        <w:t>форме, порядок их предста</w:t>
      </w:r>
      <w:r>
        <w:t>вления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bookmarkStart w:id="6" w:name="P204"/>
      <w:bookmarkEnd w:id="6"/>
      <w:r>
        <w:t>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lastRenderedPageBreak/>
        <w:t xml:space="preserve">1) </w:t>
      </w:r>
      <w:hyperlink r:id="rId46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заявление</w:t>
        </w:r>
      </w:hyperlink>
      <w:r>
        <w:t xml:space="preserve"> о предоставлении набора школьно-письменных принадлежностей первоклассникам из многодетных семей для посещения школьных занятий по форме согласно приложению N 2 к Положению;</w:t>
      </w:r>
    </w:p>
    <w:p w:rsidR="00F70329" w:rsidRDefault="00B75249">
      <w:pPr>
        <w:pStyle w:val="ConsPlusNormal0"/>
        <w:spacing w:before="200"/>
        <w:ind w:firstLine="540"/>
        <w:jc w:val="both"/>
      </w:pPr>
      <w:bookmarkStart w:id="7" w:name="P206"/>
      <w:bookmarkEnd w:id="7"/>
      <w:r>
        <w:t xml:space="preserve">2) заявления о </w:t>
      </w:r>
      <w:hyperlink r:id="rId47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согласии</w:t>
        </w:r>
      </w:hyperlink>
      <w:r>
        <w:t xml:space="preserve"> на обработку персональных данных лиц, указанных в заявлении и представляемых документах (за исключением лиц, признанных безвестно отсутствующ</w:t>
      </w:r>
      <w:r>
        <w:t xml:space="preserve">ими, и разыскиваемых лиц, </w:t>
      </w:r>
      <w:proofErr w:type="gramStart"/>
      <w:r>
        <w:t>места</w:t>
      </w:r>
      <w:proofErr w:type="gramEnd"/>
      <w:r>
        <w:t xml:space="preserve"> нахождения которых не установлены уполномоченным федеральным органом исполнительной власти), по форме согласно приложению N 3 к Положению;</w:t>
      </w:r>
    </w:p>
    <w:p w:rsidR="00F70329" w:rsidRDefault="00B75249">
      <w:pPr>
        <w:pStyle w:val="ConsPlusNormal0"/>
        <w:spacing w:before="200"/>
        <w:ind w:firstLine="540"/>
        <w:jc w:val="both"/>
      </w:pPr>
      <w:bookmarkStart w:id="8" w:name="P207"/>
      <w:bookmarkEnd w:id="8"/>
      <w:r>
        <w:t>3) копию документа, удостоверяющего личность заявителя в соответствии с законодательс</w:t>
      </w:r>
      <w:r>
        <w:t>твом Российской Федерации;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4) копии документов, удостоверяющих личность и полномочия представителя, - в случае подачи заявления через представителя;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5) копии документов, удостоверяющих личности другого родителя (опекуна (попечителя), усыновителя) (при нали</w:t>
      </w:r>
      <w:r>
        <w:t>чии) и членов многодетной семьи из числа детей в возрасте от 14 до 23 лет;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48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6) сведения (свидетель</w:t>
      </w:r>
      <w:r>
        <w:t>ства) о государственной регистрации рождения несовершеннолетних детей, являющихся членами многодетной семьи (в том числе в возрасте от 14 до 23 лет), выданные компетентными органами иностранного государства, и их нотариально удостоверенный перевод на русск</w:t>
      </w:r>
      <w:r>
        <w:t>ий язык;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49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bookmarkStart w:id="9" w:name="P213"/>
      <w:bookmarkEnd w:id="9"/>
      <w:r>
        <w:t>7) копии свидетельства об усыновлении, выданного органами записи актов гражданского сост</w:t>
      </w:r>
      <w:r>
        <w:t>ояния или консульскими учреждениями Российской Федерации.</w:t>
      </w:r>
    </w:p>
    <w:p w:rsidR="00F70329" w:rsidRDefault="00B75249">
      <w:pPr>
        <w:pStyle w:val="ConsPlusNormal0"/>
        <w:jc w:val="both"/>
      </w:pPr>
      <w:r>
        <w:t xml:space="preserve">(п. 2.8 в ред. </w:t>
      </w:r>
      <w:hyperlink r:id="rId5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2.9. В случае личного обращения </w:t>
      </w:r>
      <w:r>
        <w:t xml:space="preserve">заявителя в отдел (управление) образования Администрации документы, указанные в </w:t>
      </w:r>
      <w:hyperlink w:anchor="P207" w:tooltip="3) копию документа, удостоверяющего личность заявителя в соответствии с законодательством Российской Федерации;">
        <w:r>
          <w:rPr>
            <w:color w:val="0000FF"/>
          </w:rPr>
          <w:t>подпунктах 3</w:t>
        </w:r>
      </w:hyperlink>
      <w:r>
        <w:t xml:space="preserve"> - </w:t>
      </w:r>
      <w:hyperlink w:anchor="P213" w:tooltip="7) копии свидетельства об усыновлении, выданного органами записи актов гражданского состояния или консульскими учреждениями Российской Федерации.">
        <w:r>
          <w:rPr>
            <w:color w:val="0000FF"/>
          </w:rPr>
          <w:t>7 пункта 2.8</w:t>
        </w:r>
      </w:hyperlink>
      <w:r>
        <w:t xml:space="preserve">, </w:t>
      </w:r>
      <w:hyperlink w:anchor="P231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представляются в подлинниках (нотариально заверенных копиях) либо в копиях с предъявлением подлинников.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Подлинность подписи заявителя на заявлении и копиях документов</w:t>
      </w:r>
      <w:r>
        <w:t>, направляемых по почте, должна быть нотариально заверена.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</w:t>
      </w:r>
      <w:r>
        <w:t>тов (копий документов) лежит на заявителе.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При обращении посредством РПГУ заявителем представляются документы, указанные в </w:t>
      </w:r>
      <w:hyperlink w:anchor="P206" w:tooltip="2) заявления о согласии на обработку персональных данных лиц, указанных в заявлении и представляемых документах (за исключением лиц, признанных безвестно отсутствующими, и разыскиваемых лиц, места нахождения которых не установлены уполномоченным федеральным ор">
        <w:r>
          <w:rPr>
            <w:color w:val="0000FF"/>
          </w:rPr>
          <w:t>подпунктах 2</w:t>
        </w:r>
      </w:hyperlink>
      <w:r>
        <w:t xml:space="preserve"> - </w:t>
      </w:r>
      <w:hyperlink w:anchor="P213" w:tooltip="7) копии свидетельства об усыновлении, выданного органами записи актов гражданского состояния или консульскими учреждениями Российской Федерации.">
        <w:r>
          <w:rPr>
            <w:color w:val="0000FF"/>
          </w:rPr>
          <w:t>7 пункта 2.8</w:t>
        </w:r>
      </w:hyperlink>
      <w:r>
        <w:t xml:space="preserve"> настоящего административного регламента, в электронных образах в виде файлов с расширением RAR, ZIP, PDF, JPG, JPEG, PNG, BMP, TIFF, SIG.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 случае</w:t>
      </w:r>
      <w:r>
        <w:t xml:space="preserve"> обращения посредством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</w:t>
      </w:r>
      <w:proofErr w:type="gramStart"/>
      <w:r>
        <w:t>ии и ау</w:t>
      </w:r>
      <w:proofErr w:type="gramEnd"/>
      <w:r>
        <w:t>тентификации (далее - ЕСИА).</w:t>
      </w:r>
    </w:p>
    <w:p w:rsidR="00F70329" w:rsidRDefault="00B75249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2.9 в ред. </w:t>
      </w:r>
      <w:hyperlink r:id="rId5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2.10. Заявление и приложенные к нему документы не должны содержать подчисток, приписок, зачеркнутых слов и иных неоговоренных исправле</w:t>
      </w:r>
      <w:r>
        <w:t>ний, тексты в них должны быть написаны разборчиво, без сокращений.</w:t>
      </w:r>
    </w:p>
    <w:p w:rsidR="00F70329" w:rsidRDefault="00B75249">
      <w:pPr>
        <w:pStyle w:val="ConsPlusNormal0"/>
        <w:jc w:val="both"/>
      </w:pPr>
      <w:r>
        <w:t xml:space="preserve">(п. 2.10 в ред. </w:t>
      </w:r>
      <w:hyperlink r:id="rId5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Исчерпывающий перечен</w:t>
      </w:r>
      <w:r>
        <w:t>ь документов, необходимых</w:t>
      </w:r>
    </w:p>
    <w:p w:rsidR="00F70329" w:rsidRDefault="00B75249">
      <w:pPr>
        <w:pStyle w:val="ConsPlusTitle0"/>
        <w:jc w:val="center"/>
      </w:pPr>
      <w:r>
        <w:t>в соответствии с нормативными правовыми актами</w:t>
      </w:r>
    </w:p>
    <w:p w:rsidR="00F70329" w:rsidRDefault="00B75249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F70329" w:rsidRDefault="00B75249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F70329" w:rsidRDefault="00B75249">
      <w:pPr>
        <w:pStyle w:val="ConsPlusTitle0"/>
        <w:jc w:val="center"/>
      </w:pPr>
      <w:r>
        <w:lastRenderedPageBreak/>
        <w:t xml:space="preserve">самоуправления и иных </w:t>
      </w:r>
      <w:proofErr w:type="gramStart"/>
      <w:r>
        <w:t>организаций</w:t>
      </w:r>
      <w:proofErr w:type="gramEnd"/>
      <w:r>
        <w:t xml:space="preserve"> и </w:t>
      </w:r>
      <w:proofErr w:type="gramStart"/>
      <w:r>
        <w:t>которые</w:t>
      </w:r>
      <w:proofErr w:type="gramEnd"/>
      <w:r>
        <w:t xml:space="preserve"> заявитель вправе</w:t>
      </w:r>
    </w:p>
    <w:p w:rsidR="00F70329" w:rsidRDefault="00B75249">
      <w:pPr>
        <w:pStyle w:val="ConsPlusTitle0"/>
        <w:jc w:val="center"/>
      </w:pPr>
      <w:r>
        <w:t>пред</w:t>
      </w:r>
      <w:r>
        <w:t>ставить, а также способы их получения заявителями, в том</w:t>
      </w:r>
    </w:p>
    <w:p w:rsidR="00F70329" w:rsidRDefault="00B75249">
      <w:pPr>
        <w:pStyle w:val="ConsPlusTitle0"/>
        <w:jc w:val="center"/>
      </w:pPr>
      <w:proofErr w:type="gramStart"/>
      <w:r>
        <w:t>числе</w:t>
      </w:r>
      <w:proofErr w:type="gramEnd"/>
      <w:r>
        <w:t xml:space="preserve"> в электронной форме, порядок их представления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bookmarkStart w:id="10" w:name="P231"/>
      <w:bookmarkEnd w:id="10"/>
      <w:r>
        <w:t>2.11. Для предоставления государственной услуги заявитель вправе представить по собственной инициативе: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а)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23 лет);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53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б) справки из филиала ГКУ РЦСПН по месту жительства (месту регистрации) заявителя, подтверждающей отнесение многодетной семьи к категории </w:t>
      </w:r>
      <w:proofErr w:type="gramStart"/>
      <w:r>
        <w:t>малоимущих</w:t>
      </w:r>
      <w:proofErr w:type="gramEnd"/>
      <w:r>
        <w:t>, выданной в порядке, определяемо</w:t>
      </w:r>
      <w:r>
        <w:t>м Правительством Республики Башкортостан;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в) сведения (информацию) об установлении над ребенком опеки (попечительства) - для опекуна (попечителя) ребенка;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г) документы (сведения) из органов опеки и попечительства о неполучении опекуном (попечителем) денежн</w:t>
      </w:r>
      <w:r>
        <w:t>ых средств на содержание детей, находящихся под опекой (попечительством), - для опекуна (попечителя) ребенка;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д) копии документов, подтверждающих регистрацию заявителя в системе индивидуального (персонифицированного) учета;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е) сведения (справки) об обучени</w:t>
      </w:r>
      <w:r>
        <w:t>и ребенка в муниципальной общеобразовательной организации на территории соответствующего городского округа, муниципального района Республики Башкортостан;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ж) сведения (справки) об обучении старшего ребенка в возрасте от 18 до 23 лет, обучающегося в организ</w:t>
      </w:r>
      <w:r>
        <w:t>ации, осуществляющей образовательную деятельность, по очной форме обучения.</w:t>
      </w:r>
    </w:p>
    <w:p w:rsidR="00F70329" w:rsidRDefault="00B75249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54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непредст</w:t>
      </w:r>
      <w:r>
        <w:t>авлении заявителем указанных документов отдел (управление) образования Администрации запрашивает их в порядке межведомственного информационного взаимодействия в органах государственной власти, органах местного самоуправления и (или) организациях, в распоря</w:t>
      </w:r>
      <w:r>
        <w:t>жении которых они находятся.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Непредставление заявителем документов, указанных в настоящем пункте, не является основанием для отказа в предоставлении государственной услуги.</w:t>
      </w:r>
    </w:p>
    <w:p w:rsidR="00F70329" w:rsidRDefault="00B75249">
      <w:pPr>
        <w:pStyle w:val="ConsPlusNormal0"/>
        <w:jc w:val="both"/>
      </w:pPr>
      <w:r>
        <w:t xml:space="preserve">(п. 2.11 в ред. </w:t>
      </w:r>
      <w:hyperlink r:id="rId5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Указание на запрет требовать от заявителя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2.12. При предоставлении государственной услуги запрещается требовать от заявителя: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2.12.2.</w:t>
      </w:r>
      <w:r>
        <w:t xml:space="preserve"> </w:t>
      </w:r>
      <w:proofErr w:type="gramStart"/>
      <w:r>
        <w:t>Представления документов и информации, в том числе подтверждающих внесение заявителем платы за предоставление государственных услуг, которые в соответствии с нормативными правовыми актами Российской Федерации и Республики Башкортостан, муниципальными прав</w:t>
      </w:r>
      <w:r>
        <w:t xml:space="preserve">овыми актами находятся в распоряжении органов, предоставляющих государственную услугу, иных государственных органов, органов местного самоуправления либо подведомственных государственным органам и органам местного самоуправления организаций, участвующих в </w:t>
      </w:r>
      <w:r>
        <w:t>предоставлении государственных услуг, за исключением документов</w:t>
      </w:r>
      <w:proofErr w:type="gramEnd"/>
      <w:r>
        <w:t xml:space="preserve">, включенных </w:t>
      </w:r>
      <w:hyperlink r:id="rId56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6 статьи 7</w:t>
        </w:r>
      </w:hyperlink>
      <w:r>
        <w:t xml:space="preserve"> Федерального закона N 210-ФЗ, перечень документов.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lastRenderedPageBreak/>
        <w:t>2.12.3. Предоставления на бумажном носителе документов и информации, электронные образы которых ранее были заверены в соотве</w:t>
      </w:r>
      <w:r>
        <w:t xml:space="preserve">тствии с </w:t>
      </w:r>
      <w:hyperlink r:id="rId57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</w:t>
      </w:r>
      <w:r>
        <w:t>ами.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2.12.4. При предоставлении государственной услуги в электронной форме с использованием РПГУ запрещено: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отказывать в приеме запроса и иных документов, необходимых для предоставления государственной услуги, в случае если запрос и документы, необходимые </w:t>
      </w:r>
      <w:r>
        <w:t>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РПГУ;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отказывать в предоставлении государственной услуги в случае, если запрос и документы, необходим</w:t>
      </w:r>
      <w:r>
        <w:t>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РПГУ;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требовать от заявителя совершения иных действий, кроме прохождения идентификац</w:t>
      </w:r>
      <w:proofErr w:type="gramStart"/>
      <w:r>
        <w:t>ии и ау</w:t>
      </w:r>
      <w:proofErr w:type="gramEnd"/>
      <w:r>
        <w:t>тентифи</w:t>
      </w:r>
      <w:r>
        <w:t>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требовать от заявителя</w:t>
      </w:r>
      <w:r>
        <w:t xml:space="preserve"> предоставления документов, подтверждающих внесение заявителем платы за предоставление государственной услуги.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Исчерпывающий перечень оснований для отказа в приеме</w:t>
      </w:r>
    </w:p>
    <w:p w:rsidR="00F70329" w:rsidRDefault="00B75249">
      <w:pPr>
        <w:pStyle w:val="ConsPlusTitle0"/>
        <w:jc w:val="center"/>
      </w:pPr>
      <w:r>
        <w:t xml:space="preserve">документов, необходимых для предоставления </w:t>
      </w:r>
      <w:proofErr w:type="gramStart"/>
      <w:r>
        <w:t>государственной</w:t>
      </w:r>
      <w:proofErr w:type="gramEnd"/>
    </w:p>
    <w:p w:rsidR="00F70329" w:rsidRDefault="00B75249">
      <w:pPr>
        <w:pStyle w:val="ConsPlusTitle0"/>
        <w:jc w:val="center"/>
      </w:pPr>
      <w:r>
        <w:t>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2.13. Основания для отказа в приеме документов, необходимых для предоставления государственной услуги, отсутствуют.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Исчерпывающий перечень оснований для приостановления или</w:t>
      </w:r>
    </w:p>
    <w:p w:rsidR="00F70329" w:rsidRDefault="00B75249">
      <w:pPr>
        <w:pStyle w:val="ConsPlusTitle0"/>
        <w:jc w:val="center"/>
      </w:pPr>
      <w:r>
        <w:t>отказа в предоставлении 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bookmarkStart w:id="11" w:name="P266"/>
      <w:bookmarkEnd w:id="11"/>
      <w:r>
        <w:t>2.14. Основаниями для отказа в пре</w:t>
      </w:r>
      <w:r>
        <w:t>доставлении государственной услуги являются: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несоответствие семьи условиям, определяющим право на получение набора школьно-письменных принадлежностей, указанным в </w:t>
      </w:r>
      <w:hyperlink w:anchor="P56" w:tooltip="1.2. Право на получение набора школьно-письменных принадлежностей предоставляется первоклассникам общеобразовательных организаций Республики Башкортостан, проживающим в многодетных семьях, среднедушевой доход которых не превышает величины прожиточного минимума">
        <w:r>
          <w:rPr>
            <w:color w:val="0000FF"/>
          </w:rPr>
          <w:t>пункте 1.2</w:t>
        </w:r>
      </w:hyperlink>
      <w:r>
        <w:t xml:space="preserve"> настоящего административного регламента;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заявл</w:t>
      </w:r>
      <w:r>
        <w:t>ение на предоставление государственной услуги подано в отношении ребенка, находящегося на полном государственном обеспечении или на содержание которого его опекунам (попечителям) ежемесячно выплачиваются денежные средства;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заявление на предоставление госуд</w:t>
      </w:r>
      <w:r>
        <w:t xml:space="preserve">арственной услуги подано с нарушением срока, указанного в </w:t>
      </w:r>
      <w:hyperlink w:anchor="P177" w:tooltip="2.6. Прием заявлений на предоставление набора школьно-письменных принадлежностей первоклассникам из многодетных семей осуществляется отделом (управлением) образования Администрации не позднее 1 августа текущего года.">
        <w:r>
          <w:rPr>
            <w:color w:val="0000FF"/>
          </w:rPr>
          <w:t>абзаце первом пункта 2.6</w:t>
        </w:r>
      </w:hyperlink>
      <w:r>
        <w:t xml:space="preserve"> настоящего административного регламента;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непредставление или представление не в полном объеме документов, предусмотренных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регламента (за исключением документов (сведений), запр</w:t>
      </w:r>
      <w:r>
        <w:t>ашиваемых в порядке межведомственного информационного взаимодействия).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5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2.15. Основания для приост</w:t>
      </w:r>
      <w:r>
        <w:t>ановления предоставления государственной услуги законодательством Российской Федерации и Республики Башкортостан не предусмотрены.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F70329" w:rsidRDefault="00B75249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услуги,</w:t>
      </w:r>
    </w:p>
    <w:p w:rsidR="00F70329" w:rsidRDefault="00B75249">
      <w:pPr>
        <w:pStyle w:val="ConsPlusTitle0"/>
        <w:jc w:val="center"/>
      </w:pPr>
      <w:r>
        <w:lastRenderedPageBreak/>
        <w:t>в том числе сведени</w:t>
      </w:r>
      <w:r>
        <w:t>я о документе (документах), выдаваемом</w:t>
      </w:r>
    </w:p>
    <w:p w:rsidR="00F70329" w:rsidRDefault="00B75249">
      <w:pPr>
        <w:pStyle w:val="ConsPlusTitle0"/>
        <w:jc w:val="center"/>
      </w:pPr>
      <w:r>
        <w:t>(</w:t>
      </w:r>
      <w:proofErr w:type="gramStart"/>
      <w:r>
        <w:t>выдаваемых</w:t>
      </w:r>
      <w:proofErr w:type="gramEnd"/>
      <w:r>
        <w:t>) организациями, участвующими в предоставлении</w:t>
      </w:r>
    </w:p>
    <w:p w:rsidR="00F70329" w:rsidRDefault="00B75249">
      <w:pPr>
        <w:pStyle w:val="ConsPlusTitle0"/>
        <w:jc w:val="center"/>
      </w:pPr>
      <w:r>
        <w:t>государственной 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2.16. Услуги, которые являются необходимыми и обязательными для предоставления государственной услуги, и документы, выдаваемые организа</w:t>
      </w:r>
      <w:r>
        <w:t>циями, участвующими в предоставлении государственной услуги, нормативными правовыми актами Российской Федерации, Республики Башкортостан не предусмотрены.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Порядок, размер и основания взимания государственной пошлины</w:t>
      </w:r>
    </w:p>
    <w:p w:rsidR="00F70329" w:rsidRDefault="00B75249">
      <w:pPr>
        <w:pStyle w:val="ConsPlusTitle0"/>
        <w:jc w:val="center"/>
      </w:pPr>
      <w:r>
        <w:t>или иной платы, взимаемой за предоставление государственной</w:t>
      </w:r>
    </w:p>
    <w:p w:rsidR="00F70329" w:rsidRDefault="00B75249">
      <w:pPr>
        <w:pStyle w:val="ConsPlusTitle0"/>
        <w:jc w:val="center"/>
      </w:pPr>
      <w:r>
        <w:t>услуги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2.17. Предоставление государственной услуги осуществляется бесплатно.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Порядок, размер и основания взимания платы за предоставление</w:t>
      </w:r>
    </w:p>
    <w:p w:rsidR="00F70329" w:rsidRDefault="00B75249">
      <w:pPr>
        <w:pStyle w:val="ConsPlusTitle0"/>
        <w:jc w:val="center"/>
      </w:pPr>
      <w:r>
        <w:t>услуг, которые являются необходимыми и обязательными</w:t>
      </w:r>
    </w:p>
    <w:p w:rsidR="00F70329" w:rsidRDefault="00B75249">
      <w:pPr>
        <w:pStyle w:val="ConsPlusTitle0"/>
        <w:jc w:val="center"/>
      </w:pPr>
      <w:r>
        <w:t>для предоставления государственной услуги, включая</w:t>
      </w:r>
    </w:p>
    <w:p w:rsidR="00F70329" w:rsidRDefault="00B75249">
      <w:pPr>
        <w:pStyle w:val="ConsPlusTitle0"/>
        <w:jc w:val="center"/>
      </w:pPr>
      <w:r>
        <w:t>информацию о методике расчета размера такой платы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2.18. Плата за предоставление услуг, которые являются необходимыми и обязательными для предоставления государственной услуги, не взимается в связи с отсут</w:t>
      </w:r>
      <w:r>
        <w:t>ствием таких услуг.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Срок и порядок регистрации запроса о предоставлении</w:t>
      </w:r>
    </w:p>
    <w:p w:rsidR="00F70329" w:rsidRDefault="00B75249">
      <w:pPr>
        <w:pStyle w:val="ConsPlusTitle0"/>
        <w:jc w:val="center"/>
      </w:pPr>
      <w:r>
        <w:t>государственной услуги и услуги, предоставляемой</w:t>
      </w:r>
    </w:p>
    <w:p w:rsidR="00F70329" w:rsidRDefault="00B75249">
      <w:pPr>
        <w:pStyle w:val="ConsPlusTitle0"/>
        <w:jc w:val="center"/>
      </w:pPr>
      <w:r>
        <w:t>организацией, участвующей в предоставлении государственной</w:t>
      </w:r>
    </w:p>
    <w:p w:rsidR="00F70329" w:rsidRDefault="00B75249">
      <w:pPr>
        <w:pStyle w:val="ConsPlusTitle0"/>
        <w:jc w:val="center"/>
      </w:pPr>
      <w:r>
        <w:t>услуги, в том числе в электронной форме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2.19. Заявление, поступившее в отд</w:t>
      </w:r>
      <w:r>
        <w:t>ел (управление) образования Администрации, регистрируется в день их поступления.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5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Заявление, посту</w:t>
      </w:r>
      <w:r>
        <w:t>пившее в отдел (управление) образования Администрации посредством РПГУ в нерабочий или праздничный день, подлежит регистрации в следующий за ним первый рабочий день.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6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Требования к помещениям, в которых предоставляется</w:t>
      </w:r>
    </w:p>
    <w:p w:rsidR="00F70329" w:rsidRDefault="00B75249">
      <w:pPr>
        <w:pStyle w:val="ConsPlusTitle0"/>
        <w:jc w:val="center"/>
      </w:pPr>
      <w:r>
        <w:t>государственная услуга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2.20. 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должно обеспечивать удобство для граждан с точки зрения пешеходной доступности от остановок обществе</w:t>
      </w:r>
      <w:r>
        <w:t>нного транспорта.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</w:t>
      </w:r>
      <w:r>
        <w:t>ользование стоянкой (парковкой) с заявителей плата не взимается.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</w:t>
      </w:r>
      <w:r>
        <w:t xml:space="preserve">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61" w:tooltip="Федеральный закон от 24.11.1995 N 181-ФЗ (ред. от 29.10.2024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части 9 статьи 15</w:t>
        </w:r>
      </w:hyperlink>
      <w:r>
        <w:t xml:space="preserve"> Федерального закона от 24 ноября 1995 года N 181-Ф</w:t>
      </w:r>
      <w:r>
        <w:t>З "О социальной защите инвалидов в Российской Федерации"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</w:t>
      </w:r>
      <w:r>
        <w:t xml:space="preserve">на быть размещена в государственной информационной системе "Единая централизованная цифровая платформа в социальной сфере". Места для парковки, указанные в </w:t>
      </w:r>
      <w:r>
        <w:lastRenderedPageBreak/>
        <w:t>настоящем абзаце, не должны занимать иные транспортные средства, за исключением случаев, предусмотре</w:t>
      </w:r>
      <w:r>
        <w:t>нных правилами дорожного движения.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62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 целях обеспечения беспрепятственного доступа заявителей, в т</w:t>
      </w:r>
      <w:r>
        <w:t>ом числе передвигающихся на инвалидных колясках, вход в здание и помещения, в которых предоставляется государственная услуга, оборудуется пандусами, поручнями, тактильными (контрастными) предупреждающими элементами, иными специальными приспособлениями, поз</w:t>
      </w:r>
      <w:r>
        <w:t>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Центральный вход в здание, в котором расположен отдел (управление) образования Администрации, дол</w:t>
      </w:r>
      <w:r>
        <w:t>жен быть оборудован информационной табличкой (вывеской), содержащей информацию: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6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наименование;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мес</w:t>
      </w:r>
      <w:r>
        <w:t>тонахождение и юридический адрес;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режим работы;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график приема;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номера телефонов для справок.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Помещения, в которых предос</w:t>
      </w:r>
      <w:r>
        <w:t>тавляется государственная услуга, оснащаются: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противопожарной системой и средствами пожаротушения;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системой оповещения о возникновении чрезвычайной ситуации;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средствами оказания первой медицинской помощи;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туалетными комнатами для посетителей.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Зал ожидания </w:t>
      </w:r>
      <w:r>
        <w:t>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Тексты материалов, размещенных на информационном стенде, печатаются уд</w:t>
      </w:r>
      <w:r>
        <w:t>обным для чтения шрифтом, без исправлений, с выделением наиболее важных мест полужирным шрифтом.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Места приема заявителей оборудуются информационными табличками (вывесками) с указанием: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номера кабинета и наименования отдела;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фамилии, имени и отчества (последнее - при наличии), должности ответственного лица за прием документов;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графика приема заявителей</w:t>
      </w:r>
      <w:r>
        <w:t>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lastRenderedPageBreak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предоставлении государственной услуги инвалидам обеспечиваются: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возможность беспрепятственного доступа</w:t>
      </w:r>
      <w:r>
        <w:t xml:space="preserve"> к объекту (зданию, помещению), в котором предоставляется государственная услуга;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</w:t>
      </w:r>
      <w:r>
        <w:t>ъекты и выхода из них, посадки в транспортное средство и высадки из него, в том числе с использованием кресла-коляски;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надлежащее размещение оборудования </w:t>
      </w:r>
      <w:r>
        <w:t>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дублирование необходимой </w:t>
      </w:r>
      <w:r>
        <w:t>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допуск собаки-проводника на объекты </w:t>
      </w:r>
      <w:r>
        <w:t>(здания, помещения), в которых предоставляется государственная услуга, при наличии документа, подтверждающего ее специальное обучение, выдаваемое по форме и в порядке, которое определяется федеральным органом исполнительной власти, осуществляющим функции п</w:t>
      </w:r>
      <w:r>
        <w:t>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оказание инвалидам помощи в преодолении барьеров, мешающих получению ими услуг наравне с другими лицами.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2.21. В целях обеспечения к</w:t>
      </w:r>
      <w:r>
        <w:t>онфиденциальности сведений о заявителях специалистом отдела (управления) образования Администрации, принимающим участие в предоставлении государственной услуги, одновременно ведется прием только одного заявителя.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6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Иные требования, в том числе учитывающие особенности</w:t>
      </w:r>
    </w:p>
    <w:p w:rsidR="00F70329" w:rsidRDefault="00B75249">
      <w:pPr>
        <w:pStyle w:val="ConsPlusTitle0"/>
        <w:jc w:val="center"/>
      </w:pPr>
      <w:r>
        <w:t xml:space="preserve">предоставления государственной услуги по </w:t>
      </w:r>
      <w:proofErr w:type="gramStart"/>
      <w:r>
        <w:t>экстерриториальному</w:t>
      </w:r>
      <w:proofErr w:type="gramEnd"/>
    </w:p>
    <w:p w:rsidR="00F70329" w:rsidRDefault="00B75249">
      <w:pPr>
        <w:pStyle w:val="ConsPlusTitle0"/>
        <w:jc w:val="center"/>
      </w:pPr>
      <w:proofErr w:type="gramStart"/>
      <w:r>
        <w:t xml:space="preserve">принципу (в случае, если </w:t>
      </w:r>
      <w:r>
        <w:t>государственная услуга</w:t>
      </w:r>
      <w:proofErr w:type="gramEnd"/>
    </w:p>
    <w:p w:rsidR="00F70329" w:rsidRDefault="00B75249">
      <w:pPr>
        <w:pStyle w:val="ConsPlusTitle0"/>
        <w:jc w:val="center"/>
      </w:pPr>
      <w:r>
        <w:t>предоставляется по экстерриториальному принципу)</w:t>
      </w:r>
    </w:p>
    <w:p w:rsidR="00F70329" w:rsidRDefault="00B75249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F70329" w:rsidRDefault="00B75249">
      <w:pPr>
        <w:pStyle w:val="ConsPlusTitle0"/>
        <w:jc w:val="center"/>
      </w:pPr>
      <w:r>
        <w:t>в электронной форме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2.22. Предоставление государственной услуги по экстерриториальному принципу и в многофункциональных центрах пре</w:t>
      </w:r>
      <w:r>
        <w:t>доставления государственных и муниципальных услуг не осуществляется.</w:t>
      </w:r>
    </w:p>
    <w:p w:rsidR="00F70329" w:rsidRDefault="00B75249">
      <w:pPr>
        <w:pStyle w:val="ConsPlusNormal0"/>
        <w:jc w:val="both"/>
      </w:pPr>
      <w:r>
        <w:t xml:space="preserve">(п. 2.22 в ред. </w:t>
      </w:r>
      <w:hyperlink r:id="rId6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2.23. Заявителям обе</w:t>
      </w:r>
      <w:r>
        <w:t>спечивается возможность представления запроса в форме электронного документа.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Подача заявителем запроса посредством РПГУ осуществляется с использованием простой электронной подписи при условии, что личность заявителя установлена при личном приеме при выдач</w:t>
      </w:r>
      <w:r>
        <w:t>е ключа простой электронной подписи.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1"/>
      </w:pPr>
      <w:r>
        <w:lastRenderedPageBreak/>
        <w:t>III. СОСТАВ, ПОСЛЕДОВАТЕЛЬНОСТЬ И СРОКИ ВЫПОЛНЕНИЯ</w:t>
      </w:r>
    </w:p>
    <w:p w:rsidR="00F70329" w:rsidRDefault="00B75249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F70329" w:rsidRDefault="00B75249">
      <w:pPr>
        <w:pStyle w:val="ConsPlusTitle0"/>
        <w:jc w:val="center"/>
      </w:pPr>
      <w:r>
        <w:t>ИХ ВЫПОЛНЕНИЯ, В ТОМ ЧИСЛЕ ОСОБЕННОСТИ ВЫПОЛНЕНИЯ</w:t>
      </w:r>
    </w:p>
    <w:p w:rsidR="00F70329" w:rsidRDefault="00B75249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Исчерпывающий перечень административных процедур (действий)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3.1. Предоставление государственной услуги включает в себя следующие административные процедуры: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прием и регистрация заявления и документов;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рассмотрение заявления и приложенных к нему документов</w:t>
      </w:r>
      <w:r>
        <w:t>, формирование и направление межведомственного запроса о предоставлении сведений;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принятие решения о предоставлении набора школьно-письменных принадлежностей или об отказе в предоставлении набора школьно-письменных принадлежностей;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направление (выдача) рез</w:t>
      </w:r>
      <w:r>
        <w:t>ультата предоставления государственной услуги.</w:t>
      </w:r>
    </w:p>
    <w:p w:rsidR="00F70329" w:rsidRDefault="00B75249">
      <w:pPr>
        <w:pStyle w:val="ConsPlusNormal0"/>
        <w:spacing w:before="200"/>
        <w:ind w:firstLine="540"/>
        <w:jc w:val="both"/>
      </w:pPr>
      <w:hyperlink w:anchor="P478" w:tooltip="ОПИСАНИЕ">
        <w:r>
          <w:rPr>
            <w:color w:val="0000FF"/>
          </w:rPr>
          <w:t>Описание</w:t>
        </w:r>
      </w:hyperlink>
      <w:r>
        <w:t xml:space="preserve"> административных процедур приведено в приложении к настоящему административному регламенту.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6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Перечень административных процедур (действий)</w:t>
      </w:r>
    </w:p>
    <w:p w:rsidR="00F70329" w:rsidRDefault="00B75249">
      <w:pPr>
        <w:pStyle w:val="ConsPlusTitle0"/>
        <w:jc w:val="center"/>
      </w:pPr>
      <w:r>
        <w:t>при предоставлении государственной услуги</w:t>
      </w:r>
    </w:p>
    <w:p w:rsidR="00F70329" w:rsidRDefault="00B75249">
      <w:pPr>
        <w:pStyle w:val="ConsPlusTitle0"/>
        <w:jc w:val="center"/>
      </w:pPr>
      <w:r>
        <w:t>в электронной форме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3.2. При предоставлении государственной услуги в электронной форме заявителю обеспечиваются: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получение информации о порядке и сроках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формирование запроса;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прием и регистрация запроса и иных документов, необходимых для</w:t>
      </w:r>
      <w:r>
        <w:t xml:space="preserve">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получение информации о результате рассмотрения запроса;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осуществление оценки качества предоставления государственной услуги;</w:t>
      </w:r>
    </w:p>
    <w:p w:rsidR="00F70329" w:rsidRDefault="00B75249">
      <w:pPr>
        <w:pStyle w:val="ConsPlusNormal0"/>
        <w:jc w:val="both"/>
      </w:pPr>
      <w:r>
        <w:t xml:space="preserve">(абзац введен </w:t>
      </w:r>
      <w:hyperlink r:id="rId6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proofErr w:type="gramStart"/>
      <w:r>
        <w:t>досудебное (внесудебное) обжалование решений и действий (бездействия) отдела (управления) образования Адми</w:t>
      </w:r>
      <w:r>
        <w:t>нистрации либо действия (бездействия) должностных лиц отдела (управления) образования Администрации.</w:t>
      </w:r>
      <w:proofErr w:type="gramEnd"/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2"/>
      </w:pPr>
      <w:r>
        <w:t>Порядок осуществления административных процедур (действий)</w:t>
      </w:r>
    </w:p>
    <w:p w:rsidR="00F70329" w:rsidRDefault="00B75249">
      <w:pPr>
        <w:pStyle w:val="ConsPlusTitle0"/>
        <w:jc w:val="center"/>
      </w:pPr>
      <w:r>
        <w:t>в электронной форме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>3.3. Получение информации о порядке и сроках предоставления государственно</w:t>
      </w:r>
      <w:r>
        <w:t xml:space="preserve">й услуги осуществляется согласно </w:t>
      </w:r>
      <w:hyperlink w:anchor="P111" w:tooltip="1.10.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&quot;Личном кабинете&quot; на РПГУ, а также в соответствующем органе местного самоуправления пр">
        <w:r>
          <w:rPr>
            <w:color w:val="0000FF"/>
          </w:rPr>
          <w:t>пункту 1.10</w:t>
        </w:r>
      </w:hyperlink>
      <w:r>
        <w:t xml:space="preserve"> настоящего административного регламента.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3.4. Формирование запроса.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Формирование запроса осуществляется посредством заполнения электронной формы запроса на РПГУ без необход</w:t>
      </w:r>
      <w:r>
        <w:t>имости дополнительной подачи запроса в какой-либо иной форме.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6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lastRenderedPageBreak/>
        <w:t>Форматно-логическая провер</w:t>
      </w:r>
      <w:r>
        <w:t>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</w:t>
      </w:r>
      <w:r>
        <w:t>ения посредством информационного сообщения непосредственно в электронной форме запроса.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формировании запроса заявителю обеспечивается: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а) возможность копирования и сохранения запроса и иных документов, указанных в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пунктах 2.8</w:t>
        </w:r>
      </w:hyperlink>
      <w:r>
        <w:t xml:space="preserve">, </w:t>
      </w:r>
      <w:hyperlink w:anchor="P231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2.11</w:t>
        </w:r>
      </w:hyperlink>
      <w:r>
        <w:t xml:space="preserve"> настоящего административного регламента, необходимых для предоставления государственной услуги;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б) возможность печати на бумажном носителе копии электронной формы запроса;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в) со</w:t>
      </w:r>
      <w:r>
        <w:t>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0329" w:rsidRDefault="00B75249">
      <w:pPr>
        <w:pStyle w:val="ConsPlusNormal0"/>
        <w:spacing w:before="200"/>
        <w:ind w:firstLine="540"/>
        <w:jc w:val="both"/>
      </w:pPr>
      <w:proofErr w:type="gramStart"/>
      <w:r>
        <w:t>г) заполнение полей электронной формы зап</w:t>
      </w:r>
      <w:r>
        <w:t>роса до начала ввода сведений заявителем с использованием сведений, размещенных в федеральной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</w:t>
      </w:r>
      <w:r>
        <w:t>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</w:t>
      </w:r>
      <w:proofErr w:type="gramEnd"/>
      <w:r>
        <w:t xml:space="preserve"> и а</w:t>
      </w:r>
      <w:r>
        <w:t>утентификации;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д) возможность вернуться на любой из этапов заполнения электронной формы запроса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е) возможность доступа заявителя на РПГУ к ранее поданным им заявлениям в течение не менее одного года, а также частично </w:t>
      </w:r>
      <w:r>
        <w:t>сформированных запросов - в течение не менее 3 месяцев.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Сформированный и подписанный </w:t>
      </w:r>
      <w:proofErr w:type="gramStart"/>
      <w:r>
        <w:t>запрос</w:t>
      </w:r>
      <w:proofErr w:type="gramEnd"/>
      <w:r>
        <w:t xml:space="preserve"> и иные документы в соответствии с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пунктами 2.8</w:t>
        </w:r>
      </w:hyperlink>
      <w:r>
        <w:t xml:space="preserve">, </w:t>
      </w:r>
      <w:hyperlink w:anchor="P231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2.11</w:t>
        </w:r>
      </w:hyperlink>
      <w:r>
        <w:t xml:space="preserve"> настоящего а</w:t>
      </w:r>
      <w:r>
        <w:t>дминистративного регламента, необходимые для предоставления государственной услуги, направляются в отдел (управление) образования Администрации посредством РПГУ.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6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3.5. Прием и регистрация запроса и иных документов, необходимых для предоставления государственной услуги.</w:t>
      </w:r>
    </w:p>
    <w:p w:rsidR="00F70329" w:rsidRDefault="00B75249">
      <w:pPr>
        <w:pStyle w:val="ConsPlusNormal0"/>
        <w:spacing w:before="200"/>
        <w:ind w:firstLine="540"/>
        <w:jc w:val="both"/>
      </w:pPr>
      <w:bookmarkStart w:id="12" w:name="P405"/>
      <w:bookmarkEnd w:id="12"/>
      <w:r>
        <w:t>3.5.1. Отдел (управление) образования Администрации в срок не позднее 1 рабочего дня, следующего за днем поступления запроса через РПГУ, а в случае поступления в нерабочий или праздничный день, - в следующий за ним первый рабочий день, обеспечивает:</w:t>
      </w:r>
    </w:p>
    <w:p w:rsidR="00F70329" w:rsidRDefault="00B75249">
      <w:pPr>
        <w:pStyle w:val="ConsPlusNormal0"/>
        <w:jc w:val="both"/>
      </w:pPr>
      <w:r>
        <w:t>(в ред</w:t>
      </w:r>
      <w:r>
        <w:t xml:space="preserve">. </w:t>
      </w:r>
      <w:hyperlink r:id="rId7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а) прием документов, необходимых для предоставления государственной услуги без необходимости повторного представления на бумажном носителе;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б) оценку комплектности и правильности представленных документов на соответствие требованиям, предусмотренным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</w:t>
      </w:r>
      <w:r>
        <w:t>гламента;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в) проверку правильности оформления и полноты заполнения запроса;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г) сверку данных, содержащихся в представленных документах;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д) регистрацию заявления на предоставление государственной услуги;</w:t>
      </w:r>
    </w:p>
    <w:p w:rsidR="00F70329" w:rsidRDefault="00F703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703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0329" w:rsidRDefault="00B75249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70329" w:rsidRDefault="00B75249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Литерация</w:t>
            </w:r>
            <w:proofErr w:type="spellEnd"/>
            <w:r>
              <w:rPr>
                <w:color w:val="392C69"/>
              </w:rPr>
              <w:t xml:space="preserve"> пунктов </w:t>
            </w:r>
            <w:proofErr w:type="gramStart"/>
            <w:r>
              <w:rPr>
                <w:color w:val="392C69"/>
              </w:rPr>
              <w:t>дан</w:t>
            </w:r>
            <w:r>
              <w:rPr>
                <w:color w:val="392C69"/>
              </w:rPr>
              <w:t>а</w:t>
            </w:r>
            <w:proofErr w:type="gramEnd"/>
            <w:r>
              <w:rPr>
                <w:color w:val="392C69"/>
              </w:rPr>
              <w:t xml:space="preserve">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</w:tr>
    </w:tbl>
    <w:p w:rsidR="00F70329" w:rsidRDefault="00B75249">
      <w:pPr>
        <w:pStyle w:val="ConsPlusNormal0"/>
        <w:spacing w:before="260"/>
        <w:ind w:firstLine="540"/>
        <w:jc w:val="both"/>
      </w:pPr>
      <w:r>
        <w:lastRenderedPageBreak/>
        <w:t>ж) формирование и направление заявителю в электронной форме в "Личный кабинет" на РПГУ уведомления о приеме заявления.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Предоставление государственной услуги начинается со дня направления заявителю электронного уведомления о приеме заявления.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3.5.2. Электронный запрос становится доступным для должностного лица отдела (управление) образования Администрации, ответственного за</w:t>
      </w:r>
      <w:r>
        <w:t xml:space="preserve"> прием и регистрацию запроса (далее - ответственное должностное лицо), в информационной системе межведомственного электронного взаимодействия (далее - СМЭВ).</w:t>
      </w:r>
    </w:p>
    <w:p w:rsidR="00F70329" w:rsidRDefault="00B75249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Ответственное должностное лицо: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проверяет наличие электронных запросов, поступивших с РПГУ, с периодом не реже двух раз в день;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изучает поступившие запросы и приложенные к нему документы.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3.6. По</w:t>
      </w:r>
      <w:r>
        <w:t>лучение информации о результате рассмотрения запроса.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Получение информации о результате рассмотрения запроса и о результате предоставления государственной услуги производится в "Личном кабинете" на РПГУ при условии авторизации, а также в мобильном приложен</w:t>
      </w:r>
      <w:r>
        <w:t>ии. Заявитель имеет возможность просматривать статус электронного запроса, а также информацию о дальнейших действиях в "Личном кабинете" по собственной инициативе, в любое время.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При предоставлении государственной услуги в электронной форме заявителю напра</w:t>
      </w:r>
      <w:r>
        <w:t>вляется: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 xml:space="preserve">а) исключен. - </w:t>
      </w:r>
      <w:hyperlink r:id="rId7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1021;</w:t>
      </w:r>
    </w:p>
    <w:p w:rsidR="00F70329" w:rsidRDefault="00B75249">
      <w:pPr>
        <w:pStyle w:val="ConsPlusNormal0"/>
        <w:spacing w:before="200"/>
        <w:ind w:firstLine="540"/>
        <w:jc w:val="both"/>
      </w:pPr>
      <w:hyperlink r:id="rId7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proofErr w:type="gramStart"/>
        <w:r>
          <w:rPr>
            <w:color w:val="0000FF"/>
          </w:rPr>
          <w:t>а</w:t>
        </w:r>
      </w:hyperlink>
      <w:r>
        <w:t>)</w:t>
      </w:r>
      <w:r>
        <w:t xml:space="preserve">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услуги, и начале процедуры предоставления услуги, </w:t>
      </w:r>
      <w:r>
        <w:t>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F70329" w:rsidRDefault="00B75249">
      <w:pPr>
        <w:pStyle w:val="ConsPlusNormal0"/>
        <w:spacing w:before="200"/>
        <w:ind w:firstLine="540"/>
        <w:jc w:val="both"/>
      </w:pPr>
      <w:hyperlink r:id="rId7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proofErr w:type="gramStart"/>
        <w:r>
          <w:rPr>
            <w:color w:val="0000FF"/>
          </w:rPr>
          <w:t>б</w:t>
        </w:r>
        <w:proofErr w:type="gramEnd"/>
      </w:hyperlink>
      <w:r>
        <w:t>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</w:t>
      </w:r>
      <w:r>
        <w:t>доставления государственной услуги либо мотивированный отказ в предоставлении государственной услуги.</w:t>
      </w:r>
    </w:p>
    <w:p w:rsidR="00F70329" w:rsidRDefault="00B75249">
      <w:pPr>
        <w:pStyle w:val="ConsPlusNormal0"/>
        <w:spacing w:before="200"/>
        <w:ind w:firstLine="540"/>
        <w:jc w:val="both"/>
      </w:pPr>
      <w:r>
        <w:t>3.7. Оценка качества предоставления государственной услуги.</w:t>
      </w:r>
    </w:p>
    <w:p w:rsidR="00F70329" w:rsidRDefault="00B75249">
      <w:pPr>
        <w:pStyle w:val="ConsPlusNormal0"/>
        <w:spacing w:before="200"/>
        <w:ind w:firstLine="540"/>
        <w:jc w:val="both"/>
      </w:pPr>
      <w:proofErr w:type="gramStart"/>
      <w:r>
        <w:t xml:space="preserve">Оценка качества предоставления государственной услуги осуществляется в соответствии с </w:t>
      </w:r>
      <w:hyperlink r:id="rId75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</w:t>
      </w:r>
      <w:r>
        <w:t xml:space="preserve">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</w:t>
      </w:r>
      <w:r>
        <w:t>остановлением Правительства Российской Федерации от 12 декабря 2012</w:t>
      </w:r>
      <w:proofErr w:type="gramEnd"/>
      <w:r>
        <w:t xml:space="preserve"> </w:t>
      </w:r>
      <w:proofErr w:type="gramStart"/>
      <w:r>
        <w:t>года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</w:t>
      </w:r>
      <w:r>
        <w:t>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</w:t>
      </w:r>
      <w:r>
        <w:t>редоставления государственных и муниципальных услуг, а также о применении результатов указанной оценки как основания для</w:t>
      </w:r>
      <w:proofErr w:type="gramEnd"/>
      <w:r>
        <w:t xml:space="preserve"> принятия решений о досрочном прекращении исполнения соответствующими руководителями своих должностных обязанностей".</w:t>
      </w:r>
    </w:p>
    <w:p w:rsidR="00F70329" w:rsidRDefault="00B75249">
      <w:pPr>
        <w:pStyle w:val="ConsPlusNormal0"/>
        <w:jc w:val="both"/>
      </w:pPr>
      <w:r>
        <w:t xml:space="preserve">(п. 3.7 </w:t>
      </w:r>
      <w:proofErr w:type="gramStart"/>
      <w:r>
        <w:t>введен</w:t>
      </w:r>
      <w:proofErr w:type="gramEnd"/>
      <w:r>
        <w:t xml:space="preserve"> </w:t>
      </w:r>
      <w:hyperlink r:id="rId7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hyperlink r:id="rId7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3.8</w:t>
        </w:r>
      </w:hyperlink>
      <w:r>
        <w:t>. Досудебное (внесудебное) обжалование решений и действий (бездействия) должностных лиц отдела (управления) образования Администрации либо иных должностных лиц.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7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B75249">
      <w:pPr>
        <w:pStyle w:val="ConsPlusNormal0"/>
        <w:spacing w:before="200"/>
        <w:ind w:firstLine="540"/>
        <w:jc w:val="both"/>
      </w:pPr>
      <w:proofErr w:type="gramStart"/>
      <w:r>
        <w:t>Заявителю обеспечивается возможность направления жалобы на решения, действия или бездействие должностных лиц отдела (управления) образования Администрации, должностного лица отдела (управле</w:t>
      </w:r>
      <w:r>
        <w:t xml:space="preserve">ния) образования Администрации либо иного должностного лица в соответствии со </w:t>
      </w:r>
      <w:hyperlink r:id="rId7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80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</w:t>
      </w:r>
      <w:r>
        <w:t>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</w:t>
      </w:r>
      <w:proofErr w:type="gramEnd"/>
      <w:r>
        <w:t xml:space="preserve"> решений и действий (бездействия), совершенных при предоставлении государственных и муницип</w:t>
      </w:r>
      <w:r>
        <w:t>альных услуг".</w:t>
      </w:r>
    </w:p>
    <w:p w:rsidR="00F70329" w:rsidRDefault="00B75249">
      <w:pPr>
        <w:pStyle w:val="ConsPlusNormal0"/>
        <w:jc w:val="both"/>
      </w:pPr>
      <w:r>
        <w:t xml:space="preserve">(в ред. </w:t>
      </w:r>
      <w:hyperlink r:id="rId8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1021)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F70329" w:rsidRDefault="00B75249">
      <w:pPr>
        <w:pStyle w:val="ConsPlusTitle0"/>
        <w:jc w:val="center"/>
      </w:pPr>
      <w:r>
        <w:t>АДМИНИСТРАТИВНОГО РЕГЛАМЕНТА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 xml:space="preserve">Утратил силу. - </w:t>
      </w:r>
      <w:hyperlink r:id="rId82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2639.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  <w:outlineLvl w:val="1"/>
      </w:pPr>
      <w:r>
        <w:t>V. ДОСУДЕБНЫЙ (ВНЕСУДЕБНЫЙ) ПОРЯДОК ОБЖАЛОВАНИЯ РЕШЕНИЙ</w:t>
      </w:r>
    </w:p>
    <w:p w:rsidR="00F70329" w:rsidRDefault="00B75249">
      <w:pPr>
        <w:pStyle w:val="ConsPlusTitle0"/>
        <w:jc w:val="center"/>
      </w:pPr>
      <w:r>
        <w:t>И ДЕЙСТВИЙ (БЕЗДЕЙСТВИЯ) ОРГАНА, ПРЕДОСТАВЛЯЮЩЕГО</w:t>
      </w:r>
    </w:p>
    <w:p w:rsidR="00F70329" w:rsidRDefault="00B75249">
      <w:pPr>
        <w:pStyle w:val="ConsPlusTitle0"/>
        <w:jc w:val="center"/>
      </w:pPr>
      <w:r>
        <w:t>ГОСУДАРСТВЕННУЮ УСЛУГУ, А ТАКЖЕ ИХ ДОЛЖНОСТНЫХ ЛИЦ,</w:t>
      </w:r>
    </w:p>
    <w:p w:rsidR="00F70329" w:rsidRDefault="00B75249">
      <w:pPr>
        <w:pStyle w:val="ConsPlusTitle0"/>
        <w:jc w:val="center"/>
      </w:pPr>
      <w:r>
        <w:t>СОТРУДНИКОВ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ind w:firstLine="540"/>
        <w:jc w:val="both"/>
      </w:pPr>
      <w:r>
        <w:t xml:space="preserve">Утратил силу. - </w:t>
      </w:r>
      <w:hyperlink r:id="rId83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16.12.2024 N 2639.</w:t>
      </w: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jc w:val="right"/>
        <w:outlineLvl w:val="1"/>
      </w:pPr>
      <w:r>
        <w:t>Приложение N 1</w:t>
      </w:r>
    </w:p>
    <w:p w:rsidR="00F70329" w:rsidRDefault="00B75249">
      <w:pPr>
        <w:pStyle w:val="ConsPlusNormal0"/>
        <w:jc w:val="right"/>
      </w:pPr>
      <w:r>
        <w:t>к Административному регламенту</w:t>
      </w:r>
    </w:p>
    <w:p w:rsidR="00F70329" w:rsidRDefault="00B75249">
      <w:pPr>
        <w:pStyle w:val="ConsPlusNormal0"/>
        <w:jc w:val="right"/>
      </w:pPr>
      <w:r>
        <w:t>по предоставлению органами местного</w:t>
      </w:r>
    </w:p>
    <w:p w:rsidR="00F70329" w:rsidRDefault="00B75249">
      <w:pPr>
        <w:pStyle w:val="ConsPlusNormal0"/>
        <w:jc w:val="right"/>
      </w:pPr>
      <w:r>
        <w:t>самоуправления муниципальных районов</w:t>
      </w:r>
    </w:p>
    <w:p w:rsidR="00F70329" w:rsidRDefault="00B75249">
      <w:pPr>
        <w:pStyle w:val="ConsPlusNormal0"/>
        <w:jc w:val="right"/>
      </w:pPr>
      <w:r>
        <w:t>и городских округов Республики Башкортостан</w:t>
      </w:r>
    </w:p>
    <w:p w:rsidR="00F70329" w:rsidRDefault="00B75249">
      <w:pPr>
        <w:pStyle w:val="ConsPlusNormal0"/>
        <w:jc w:val="right"/>
      </w:pPr>
      <w:r>
        <w:t>государственной услуги "Предоставление</w:t>
      </w:r>
    </w:p>
    <w:p w:rsidR="00F70329" w:rsidRDefault="00B75249">
      <w:pPr>
        <w:pStyle w:val="ConsPlusNormal0"/>
        <w:jc w:val="right"/>
      </w:pPr>
      <w:r>
        <w:t>набора школьно-письменных принадлежностей</w:t>
      </w:r>
    </w:p>
    <w:p w:rsidR="00F70329" w:rsidRDefault="00B75249">
      <w:pPr>
        <w:pStyle w:val="ConsPlusNormal0"/>
        <w:jc w:val="right"/>
      </w:pPr>
      <w:r>
        <w:t>первоклассникам из многодет</w:t>
      </w:r>
      <w:r>
        <w:t>ных семей"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jc w:val="center"/>
      </w:pPr>
      <w:r>
        <w:t>СОГЛАСИЕ</w:t>
      </w:r>
    </w:p>
    <w:p w:rsidR="00F70329" w:rsidRDefault="00B75249">
      <w:pPr>
        <w:pStyle w:val="ConsPlusNormal0"/>
        <w:jc w:val="center"/>
      </w:pPr>
      <w:r>
        <w:t>на обработку персональных данных</w:t>
      </w:r>
    </w:p>
    <w:p w:rsidR="00F70329" w:rsidRDefault="00F70329">
      <w:pPr>
        <w:pStyle w:val="ConsPlusNormal0"/>
      </w:pPr>
    </w:p>
    <w:p w:rsidR="00F70329" w:rsidRDefault="00B75249">
      <w:pPr>
        <w:pStyle w:val="ConsPlusNormal0"/>
        <w:ind w:firstLine="540"/>
        <w:jc w:val="both"/>
      </w:pPr>
      <w:r>
        <w:t xml:space="preserve">Исключено. - </w:t>
      </w:r>
      <w:hyperlink r:id="rId8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РБ от 24.04.2023 N 1021.</w:t>
      </w: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Normal0"/>
        <w:jc w:val="right"/>
        <w:outlineLvl w:val="1"/>
      </w:pPr>
      <w:r>
        <w:t>Приложение</w:t>
      </w:r>
    </w:p>
    <w:p w:rsidR="00F70329" w:rsidRDefault="00B75249">
      <w:pPr>
        <w:pStyle w:val="ConsPlusNormal0"/>
        <w:jc w:val="right"/>
      </w:pPr>
      <w:r>
        <w:t>к Административному ре</w:t>
      </w:r>
      <w:r>
        <w:t>гламенту</w:t>
      </w:r>
    </w:p>
    <w:p w:rsidR="00F70329" w:rsidRDefault="00B75249">
      <w:pPr>
        <w:pStyle w:val="ConsPlusNormal0"/>
        <w:jc w:val="right"/>
      </w:pPr>
      <w:r>
        <w:t>по предоставлению органами местного</w:t>
      </w:r>
    </w:p>
    <w:p w:rsidR="00F70329" w:rsidRDefault="00B75249">
      <w:pPr>
        <w:pStyle w:val="ConsPlusNormal0"/>
        <w:jc w:val="right"/>
      </w:pPr>
      <w:r>
        <w:t>самоуправления муниципальных районов</w:t>
      </w:r>
    </w:p>
    <w:p w:rsidR="00F70329" w:rsidRDefault="00B75249">
      <w:pPr>
        <w:pStyle w:val="ConsPlusNormal0"/>
        <w:jc w:val="right"/>
      </w:pPr>
      <w:r>
        <w:t>и городских округов Республики Башкортостан</w:t>
      </w:r>
    </w:p>
    <w:p w:rsidR="00F70329" w:rsidRDefault="00B75249">
      <w:pPr>
        <w:pStyle w:val="ConsPlusNormal0"/>
        <w:jc w:val="right"/>
      </w:pPr>
      <w:r>
        <w:t>государственной услуги "Предоставление</w:t>
      </w:r>
    </w:p>
    <w:p w:rsidR="00F70329" w:rsidRDefault="00B75249">
      <w:pPr>
        <w:pStyle w:val="ConsPlusNormal0"/>
        <w:jc w:val="right"/>
      </w:pPr>
      <w:r>
        <w:t>набора школьно-письменных принадлежностей</w:t>
      </w:r>
    </w:p>
    <w:p w:rsidR="00F70329" w:rsidRDefault="00B75249">
      <w:pPr>
        <w:pStyle w:val="ConsPlusNormal0"/>
        <w:jc w:val="right"/>
      </w:pPr>
      <w:r>
        <w:t>первоклассникам из многодетных семей"</w:t>
      </w:r>
    </w:p>
    <w:p w:rsidR="00F70329" w:rsidRDefault="00F70329">
      <w:pPr>
        <w:pStyle w:val="ConsPlusNormal0"/>
        <w:jc w:val="both"/>
      </w:pPr>
    </w:p>
    <w:p w:rsidR="00F70329" w:rsidRDefault="00B75249">
      <w:pPr>
        <w:pStyle w:val="ConsPlusTitle0"/>
        <w:jc w:val="center"/>
      </w:pPr>
      <w:bookmarkStart w:id="13" w:name="P478"/>
      <w:bookmarkEnd w:id="13"/>
      <w:r>
        <w:t>ОПИСАНИЕ</w:t>
      </w:r>
    </w:p>
    <w:p w:rsidR="00F70329" w:rsidRDefault="00B75249">
      <w:pPr>
        <w:pStyle w:val="ConsPlusTitle0"/>
        <w:jc w:val="center"/>
      </w:pPr>
      <w:r>
        <w:lastRenderedPageBreak/>
        <w:t>СОСТАВА, ПОСЛЕДОВАТЕЛЬНОСТИ И СРОКОВ ВЫПОЛНЕНИЯ</w:t>
      </w:r>
    </w:p>
    <w:p w:rsidR="00F70329" w:rsidRDefault="00B75249">
      <w:pPr>
        <w:pStyle w:val="ConsPlusTitle0"/>
        <w:jc w:val="center"/>
      </w:pPr>
      <w:r>
        <w:t>АДМИНИСТРАТИВНЫХ ПРОЦЕДУР (ДЕЙСТВИЙ) ПРЕДОСТАВЛЕНИЯ</w:t>
      </w:r>
    </w:p>
    <w:p w:rsidR="00F70329" w:rsidRDefault="00B75249">
      <w:pPr>
        <w:pStyle w:val="ConsPlusTitle0"/>
        <w:jc w:val="center"/>
      </w:pPr>
      <w:r>
        <w:t>ГОСУДАРСТВЕННОЙ УСЛУГИ</w:t>
      </w:r>
    </w:p>
    <w:p w:rsidR="00F70329" w:rsidRDefault="00F7032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703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70329" w:rsidRDefault="00B752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0329" w:rsidRDefault="00B7524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РБ от 24.04.2023 N 1021)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70329" w:rsidRDefault="00F70329">
            <w:pPr>
              <w:pStyle w:val="ConsPlusNormal0"/>
            </w:pPr>
          </w:p>
        </w:tc>
      </w:tr>
    </w:tbl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sectPr w:rsidR="00F70329">
          <w:headerReference w:type="default" r:id="rId86"/>
          <w:footerReference w:type="default" r:id="rId87"/>
          <w:headerReference w:type="first" r:id="rId88"/>
          <w:footerReference w:type="first" r:id="rId8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94"/>
        <w:gridCol w:w="1417"/>
        <w:gridCol w:w="1871"/>
        <w:gridCol w:w="2268"/>
        <w:gridCol w:w="3402"/>
      </w:tblGrid>
      <w:tr w:rsidR="00F70329">
        <w:tc>
          <w:tcPr>
            <w:tcW w:w="215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lastRenderedPageBreak/>
              <w:t>Основание для начала административной процедуры</w:t>
            </w: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Содержание административных действий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1871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Критерии принятия решения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Результат</w:t>
            </w:r>
            <w:r>
              <w:t xml:space="preserve"> административного действия, способ фиксации</w:t>
            </w:r>
          </w:p>
        </w:tc>
      </w:tr>
      <w:tr w:rsidR="00F70329">
        <w:tc>
          <w:tcPr>
            <w:tcW w:w="215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6</w:t>
            </w:r>
          </w:p>
        </w:tc>
      </w:tr>
      <w:tr w:rsidR="00F70329">
        <w:tc>
          <w:tcPr>
            <w:tcW w:w="13606" w:type="dxa"/>
            <w:gridSpan w:val="6"/>
            <w:vAlign w:val="center"/>
          </w:tcPr>
          <w:p w:rsidR="00F70329" w:rsidRDefault="00B75249">
            <w:pPr>
              <w:pStyle w:val="ConsPlusNormal0"/>
              <w:jc w:val="center"/>
              <w:outlineLvl w:val="2"/>
            </w:pPr>
            <w:r>
              <w:t>1. Прием и регистрация заявления и документов</w:t>
            </w:r>
          </w:p>
        </w:tc>
      </w:tr>
      <w:tr w:rsidR="00F70329">
        <w:tc>
          <w:tcPr>
            <w:tcW w:w="215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Поступление заявления и документов, необходимых для предоставления государственной услуги (далее - Документы), в отдел (управление) образования Администрации</w:t>
            </w: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Прием представленных Документов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1 рабочий день, но не позднее 1 августа текущего года</w:t>
            </w:r>
          </w:p>
        </w:tc>
        <w:tc>
          <w:tcPr>
            <w:tcW w:w="1871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Работник отд</w:t>
            </w:r>
            <w:r>
              <w:t>ела (управления) образования Администрации, ответственный за прием Документов</w:t>
            </w: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Представление Документов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1) регистрация заявления и Документов на платформе межведомственного электронного взаимодействия Республики Башкортостан (присвоение номера и даты);</w:t>
            </w:r>
          </w:p>
          <w:p w:rsidR="00F70329" w:rsidRDefault="00B75249">
            <w:pPr>
              <w:pStyle w:val="ConsPlusNormal0"/>
              <w:jc w:val="center"/>
            </w:pPr>
            <w:r>
              <w:t>2) определение должностного лица органа местного самоуправления, ответственного за предоставление государственной услуги (далее - должностное лицо, ответственное за предоставление государственной услуги), и передача ему Документов</w:t>
            </w:r>
          </w:p>
        </w:tc>
      </w:tr>
      <w:tr w:rsidR="00F70329">
        <w:tc>
          <w:tcPr>
            <w:tcW w:w="13606" w:type="dxa"/>
            <w:gridSpan w:val="6"/>
            <w:vAlign w:val="center"/>
          </w:tcPr>
          <w:p w:rsidR="00F70329" w:rsidRDefault="00B75249">
            <w:pPr>
              <w:pStyle w:val="ConsPlusNormal0"/>
              <w:jc w:val="center"/>
              <w:outlineLvl w:val="2"/>
            </w:pPr>
            <w:r>
              <w:t>2. Рассмотрение заявления и приложенных к нему документов, формирование и направление межведомственного запроса о предоставлении сведений</w:t>
            </w:r>
          </w:p>
        </w:tc>
      </w:tr>
      <w:tr w:rsidR="00F70329">
        <w:tc>
          <w:tcPr>
            <w:tcW w:w="2154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Поступление зарегистрированных Документов на рассмотрение</w:t>
            </w: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Проверка зарегистрированных Документов на предмет комплектн</w:t>
            </w:r>
            <w:r>
              <w:t>ости;</w:t>
            </w:r>
          </w:p>
          <w:p w:rsidR="00F70329" w:rsidRDefault="00B75249">
            <w:pPr>
              <w:pStyle w:val="ConsPlusNormal0"/>
              <w:jc w:val="center"/>
            </w:pPr>
            <w:r>
              <w:t xml:space="preserve">подготовка и направление межведомственных запросов в случае непредставления </w:t>
            </w:r>
            <w:r>
              <w:lastRenderedPageBreak/>
              <w:t xml:space="preserve">сведений, предусмотренных </w:t>
            </w:r>
            <w:hyperlink w:anchor="P231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 по предоставлению государственной услуги "Предоставление набора школьно-письменных принадлежностей первоклассникам из многодетных семей" (далее - административный регламент)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lastRenderedPageBreak/>
              <w:t>1 рабочий день</w:t>
            </w:r>
          </w:p>
        </w:tc>
        <w:tc>
          <w:tcPr>
            <w:tcW w:w="1871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Должностное лицо, ответственное за предоставление государственной услуги</w:t>
            </w:r>
          </w:p>
        </w:tc>
        <w:tc>
          <w:tcPr>
            <w:tcW w:w="2268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 xml:space="preserve">Проверка на комплектность в соответствии с </w:t>
            </w:r>
      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      <w:r>
                <w:rPr>
                  <w:color w:val="0000FF"/>
                </w:rPr>
                <w:t>пунктом 2.8</w:t>
              </w:r>
            </w:hyperlink>
            <w:r>
              <w:t xml:space="preserve"> Административного регламента.</w:t>
            </w:r>
          </w:p>
          <w:p w:rsidR="00F70329" w:rsidRDefault="00B75249">
            <w:pPr>
              <w:pStyle w:val="ConsPlusNormal0"/>
              <w:jc w:val="center"/>
            </w:pPr>
            <w:r>
              <w:t xml:space="preserve">Наличие/отсутствие сведений, предусмотренных </w:t>
            </w:r>
            <w:hyperlink w:anchor="P231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lastRenderedPageBreak/>
              <w:t xml:space="preserve">1) направленный межведомственный запрос, в случае непредставления, сведений, предусмотренных </w:t>
            </w:r>
            <w:hyperlink w:anchor="P231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регламента, в том числе с использованием единой системы межведомственного электронного взаимодействия и подключаемых </w:t>
            </w:r>
            <w:r>
              <w:lastRenderedPageBreak/>
              <w:t>к ней региональных систем межведомственного эле</w:t>
            </w:r>
            <w:r>
              <w:t>ктронного взаимодействия;</w:t>
            </w:r>
          </w:p>
          <w:p w:rsidR="00F70329" w:rsidRDefault="00B75249">
            <w:pPr>
              <w:pStyle w:val="ConsPlusNormal0"/>
              <w:jc w:val="center"/>
            </w:pPr>
            <w:r>
              <w:t>2) 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F70329">
        <w:tc>
          <w:tcPr>
            <w:tcW w:w="2154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Получение ответа на межведомственный запрос, формирование полного комплекта документов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5 рабочих дней со дня направления ме</w:t>
            </w:r>
            <w:r>
              <w:t>жведомственного запроса</w:t>
            </w:r>
          </w:p>
        </w:tc>
        <w:tc>
          <w:tcPr>
            <w:tcW w:w="1871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268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1) получение сведений, необходимых для предоставления государственной услуги и не представленных заявителем по собственной инициативе;</w:t>
            </w:r>
          </w:p>
          <w:p w:rsidR="00F70329" w:rsidRDefault="00B75249">
            <w:pPr>
              <w:pStyle w:val="ConsPlusNormal0"/>
              <w:jc w:val="center"/>
            </w:pPr>
            <w:r>
              <w:t>2) внесение записи в журнал регистрации исходящих межведомственных запросов и поступивших на ни</w:t>
            </w:r>
            <w:r>
              <w:t>х ответов;</w:t>
            </w:r>
          </w:p>
          <w:p w:rsidR="00F70329" w:rsidRDefault="00B75249">
            <w:pPr>
              <w:pStyle w:val="ConsPlusNormal0"/>
              <w:jc w:val="center"/>
            </w:pPr>
            <w:r>
              <w:t>формирование комплекта Документов</w:t>
            </w:r>
          </w:p>
        </w:tc>
      </w:tr>
      <w:tr w:rsidR="00F70329">
        <w:tc>
          <w:tcPr>
            <w:tcW w:w="13606" w:type="dxa"/>
            <w:gridSpan w:val="6"/>
            <w:vAlign w:val="center"/>
          </w:tcPr>
          <w:p w:rsidR="00F70329" w:rsidRDefault="00B75249">
            <w:pPr>
              <w:pStyle w:val="ConsPlusNormal0"/>
              <w:jc w:val="center"/>
              <w:outlineLvl w:val="2"/>
            </w:pPr>
            <w:r>
              <w:t>3. Принятие решения о предоставлении набора школьно-письменных принадлежностей или об отказе в предоставлении набора школьно-письменных принадлежностей</w:t>
            </w:r>
          </w:p>
        </w:tc>
      </w:tr>
      <w:tr w:rsidR="00F70329">
        <w:tc>
          <w:tcPr>
            <w:tcW w:w="2154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Сформированный комплект Документов</w:t>
            </w: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Рассмотрение комплекта Документов.</w:t>
            </w:r>
          </w:p>
          <w:p w:rsidR="00F70329" w:rsidRDefault="00B75249">
            <w:pPr>
              <w:pStyle w:val="ConsPlusNormal0"/>
              <w:jc w:val="center"/>
            </w:pPr>
            <w:r>
              <w:t xml:space="preserve">Подготовка, согласование и утверждение проекта приказа о предоставлении или об отказе в предоставлении </w:t>
            </w:r>
            <w:r>
              <w:lastRenderedPageBreak/>
              <w:t>набора школьно-письменных принадлежностей.</w:t>
            </w:r>
          </w:p>
          <w:p w:rsidR="00F70329" w:rsidRDefault="00B75249">
            <w:pPr>
              <w:pStyle w:val="ConsPlusNormal0"/>
              <w:jc w:val="center"/>
            </w:pPr>
            <w:r>
              <w:t>Подготовка письма отдела (управления) образования Администрации об отказе в предоставлении набора школьно-письменных принадлежностей</w:t>
            </w:r>
          </w:p>
        </w:tc>
        <w:tc>
          <w:tcPr>
            <w:tcW w:w="1417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lastRenderedPageBreak/>
              <w:t>3 рабочих дня, но не позднее 10 рабочих дней с момента приема документов</w:t>
            </w:r>
          </w:p>
        </w:tc>
        <w:tc>
          <w:tcPr>
            <w:tcW w:w="1871" w:type="dxa"/>
            <w:vMerge w:val="restart"/>
          </w:tcPr>
          <w:p w:rsidR="00F70329" w:rsidRDefault="00F70329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Наличие/отсутствие оснований для отказа в предост</w:t>
            </w:r>
            <w:r>
              <w:t xml:space="preserve">авлении государственной услуги, предусмотренных </w:t>
            </w:r>
            <w:hyperlink w:anchor="P266" w:tooltip="2.14. Основаниями для отказа в предоставлении государственной услуги являются:">
              <w:r>
                <w:rPr>
                  <w:color w:val="0000FF"/>
                </w:rPr>
                <w:t>пункта 2.14</w:t>
              </w:r>
            </w:hyperlink>
            <w:r>
              <w:t xml:space="preserve"> Административного </w:t>
            </w:r>
            <w:r>
              <w:lastRenderedPageBreak/>
              <w:t>регламента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lastRenderedPageBreak/>
              <w:t>Подписанный и зарегистрированный приказ о предоставлении</w:t>
            </w:r>
            <w:r>
              <w:t xml:space="preserve"> или об отказе в предоставлении набора школьно-письменных принадлежностей.</w:t>
            </w:r>
          </w:p>
          <w:p w:rsidR="00F70329" w:rsidRDefault="00B75249">
            <w:pPr>
              <w:pStyle w:val="ConsPlusNormal0"/>
              <w:jc w:val="center"/>
            </w:pPr>
            <w:r>
              <w:t xml:space="preserve">Подписанное и зарегистрированное письмо отдела (управления) образования </w:t>
            </w:r>
            <w:r>
              <w:lastRenderedPageBreak/>
              <w:t>Администрации об отказе в предоставлении набора школьно-письменных принадлежностей</w:t>
            </w:r>
          </w:p>
        </w:tc>
      </w:tr>
      <w:tr w:rsidR="00F70329">
        <w:tc>
          <w:tcPr>
            <w:tcW w:w="2154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Направление (выдача) зая</w:t>
            </w:r>
            <w:r>
              <w:t>вителю письма отдела (управления) образования Администрации об отказе в предоставлении набора школьно-письменных принадлежностей</w:t>
            </w:r>
          </w:p>
        </w:tc>
        <w:tc>
          <w:tcPr>
            <w:tcW w:w="1417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1871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 xml:space="preserve">Наличие оснований для отказа в предоставлении государственной услуги, предусмотренных </w:t>
            </w:r>
            <w:hyperlink w:anchor="P266" w:tooltip="2.14. Основаниями для отказа в предоставлении государственной услуги являются:">
              <w:r>
                <w:rPr>
                  <w:color w:val="0000FF"/>
                </w:rPr>
                <w:t>пунктом 2.14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proofErr w:type="gramStart"/>
            <w:r>
              <w:t>Подписанное и зарегистрированное письмо отдела (управления) образования Администрации об отказе в предоставлении набора школьно-письменных при</w:t>
            </w:r>
            <w:r>
              <w:t>надлежностей направляется в письменной форме по почтовому адресу, указанному в заявлении, поступившем в письменной форме, и в форме электронного документа по адресу электронной почты, указанному в заявлении, поступившем в форме электронного документа, а та</w:t>
            </w:r>
            <w:r>
              <w:t>кже в личный кабинет заявителя на РПГУ</w:t>
            </w:r>
            <w:proofErr w:type="gramEnd"/>
          </w:p>
        </w:tc>
      </w:tr>
      <w:tr w:rsidR="00F70329">
        <w:tc>
          <w:tcPr>
            <w:tcW w:w="2154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 xml:space="preserve">Формирование </w:t>
            </w:r>
            <w:hyperlink r:id="rId90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      <w:r>
                <w:rPr>
                  <w:color w:val="0000FF"/>
                </w:rPr>
                <w:t>списка</w:t>
              </w:r>
            </w:hyperlink>
            <w:r>
              <w:t xml:space="preserve"> учащихся из многодетных семей для предоставления набора школьно-письменных принадлежностей по форме согласно приложению N 4 к Положению о порядке </w:t>
            </w:r>
            <w:r>
              <w:lastRenderedPageBreak/>
              <w:t xml:space="preserve">предоставления набора школьно-письменных принадлежностей первоклассникам из многодетных семей, утвержденному </w:t>
            </w:r>
            <w:r>
              <w:t>Постановлением Кабинета Министров Республики Башкортостан от 11 марта 2002 года N 68 (далее - Положение)</w:t>
            </w:r>
          </w:p>
        </w:tc>
        <w:tc>
          <w:tcPr>
            <w:tcW w:w="1417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1871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 xml:space="preserve">Отсутствие оснований для отказа в предоставлении государственной услуги, предусмотренных </w:t>
            </w:r>
            <w:hyperlink w:anchor="P266" w:tooltip="2.14. Основаниями для отказа в предоставлении государственной услуги являются:">
              <w:r>
                <w:rPr>
                  <w:color w:val="0000FF"/>
                </w:rPr>
                <w:t>пунктом 2.14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Список учащихся из многодетных семей на предоставление набора школьно-письменных принадлежностей, подписанный главой Администрации</w:t>
            </w:r>
          </w:p>
        </w:tc>
      </w:tr>
      <w:tr w:rsidR="00F70329">
        <w:tc>
          <w:tcPr>
            <w:tcW w:w="2154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 xml:space="preserve">Направление </w:t>
            </w:r>
            <w:hyperlink r:id="rId91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      <w:r>
                <w:rPr>
                  <w:color w:val="0000FF"/>
                </w:rPr>
                <w:t>сведений</w:t>
              </w:r>
            </w:hyperlink>
            <w:r>
              <w:t xml:space="preserve"> о количестве обучающихся первоклассников из многодетных семей, имеющих право на получение набора школьно-письменных принадлежностей, по форме</w:t>
            </w:r>
            <w:r>
              <w:t xml:space="preserve"> согласно приложению N 5 к Положению в Министерство образования и науки Республики Башкортостан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Не позднее 5 августа текущего года</w:t>
            </w:r>
          </w:p>
        </w:tc>
        <w:tc>
          <w:tcPr>
            <w:tcW w:w="1871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Должностное лицо отдела (управления) образования Администрации</w:t>
            </w:r>
          </w:p>
        </w:tc>
        <w:tc>
          <w:tcPr>
            <w:tcW w:w="2268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Сведения о количестве обучающихся первоклассников из многодет</w:t>
            </w:r>
            <w:r>
              <w:t>ных малоимущих семей, имеющих право на получение набора школьно-письменных принадлежностей, подписанные главой Администрации, направленные в форме электронного документа в Министерство образования и науки Республики Башкортостан</w:t>
            </w:r>
          </w:p>
        </w:tc>
      </w:tr>
      <w:tr w:rsidR="00F70329">
        <w:tc>
          <w:tcPr>
            <w:tcW w:w="2154" w:type="dxa"/>
            <w:vAlign w:val="center"/>
          </w:tcPr>
          <w:p w:rsidR="00F70329" w:rsidRDefault="00F70329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Проведение конкурсных процедур по приобретению набора школьно-письменных принадлежностей</w:t>
            </w:r>
          </w:p>
        </w:tc>
        <w:tc>
          <w:tcPr>
            <w:tcW w:w="1417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В сроки, установленные законодательством в сфере государственных (муниципаль</w:t>
            </w:r>
            <w:r>
              <w:lastRenderedPageBreak/>
              <w:t>ных) закупок</w:t>
            </w:r>
          </w:p>
        </w:tc>
        <w:tc>
          <w:tcPr>
            <w:tcW w:w="1871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lastRenderedPageBreak/>
              <w:t>Должностное лицо либо сотрудник отдела (управления) образования Администрации</w:t>
            </w: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Наборы школьно-письменных принадлежностей приобретены</w:t>
            </w:r>
          </w:p>
        </w:tc>
      </w:tr>
      <w:tr w:rsidR="00F70329">
        <w:tc>
          <w:tcPr>
            <w:tcW w:w="13606" w:type="dxa"/>
            <w:gridSpan w:val="6"/>
            <w:vAlign w:val="center"/>
          </w:tcPr>
          <w:p w:rsidR="00F70329" w:rsidRDefault="00B75249">
            <w:pPr>
              <w:pStyle w:val="ConsPlusNormal0"/>
              <w:jc w:val="center"/>
              <w:outlineLvl w:val="2"/>
            </w:pPr>
            <w:r>
              <w:lastRenderedPageBreak/>
              <w:t>4. Направление (выдача) результата предоставления государственной услуги</w:t>
            </w:r>
          </w:p>
        </w:tc>
      </w:tr>
      <w:tr w:rsidR="00F70329">
        <w:tc>
          <w:tcPr>
            <w:tcW w:w="2154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Приобретение наборов школьно-письменных принадлежностей</w:t>
            </w: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Информирование заявителя о времени и месте получения набора школьно-письменных принадлежностей по телефону</w:t>
            </w:r>
          </w:p>
        </w:tc>
        <w:tc>
          <w:tcPr>
            <w:tcW w:w="1417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Не позднее 1 сентября текущего года</w:t>
            </w:r>
          </w:p>
        </w:tc>
        <w:tc>
          <w:tcPr>
            <w:tcW w:w="1871" w:type="dxa"/>
            <w:vMerge w:val="restart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Должностное лицо отдела (управления) образования Администрации</w:t>
            </w:r>
          </w:p>
        </w:tc>
        <w:tc>
          <w:tcPr>
            <w:tcW w:w="2268" w:type="dxa"/>
            <w:vAlign w:val="center"/>
          </w:tcPr>
          <w:p w:rsidR="00F70329" w:rsidRDefault="00F70329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Заявитель проинформирован о времени и месте получения набора школьно-письменных принадлежностей по телефону</w:t>
            </w:r>
          </w:p>
        </w:tc>
      </w:tr>
      <w:tr w:rsidR="00F70329">
        <w:tc>
          <w:tcPr>
            <w:tcW w:w="2154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Выдача набора школьно-письменных принадлежностей заявителю</w:t>
            </w:r>
          </w:p>
        </w:tc>
        <w:tc>
          <w:tcPr>
            <w:tcW w:w="1417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1871" w:type="dxa"/>
            <w:vMerge/>
          </w:tcPr>
          <w:p w:rsidR="00F70329" w:rsidRDefault="00F70329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402" w:type="dxa"/>
            <w:vAlign w:val="center"/>
          </w:tcPr>
          <w:p w:rsidR="00F70329" w:rsidRDefault="00B75249">
            <w:pPr>
              <w:pStyle w:val="ConsPlusNormal0"/>
              <w:jc w:val="center"/>
            </w:pPr>
            <w:r>
              <w:t>Заявитель получил набор школьно-письменных принадлежностей</w:t>
            </w:r>
          </w:p>
        </w:tc>
      </w:tr>
    </w:tbl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jc w:val="both"/>
      </w:pPr>
    </w:p>
    <w:p w:rsidR="00F70329" w:rsidRDefault="00F7032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70329">
      <w:headerReference w:type="default" r:id="rId92"/>
      <w:footerReference w:type="default" r:id="rId93"/>
      <w:headerReference w:type="first" r:id="rId94"/>
      <w:footerReference w:type="first" r:id="rId9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249" w:rsidRDefault="00B75249">
      <w:r>
        <w:separator/>
      </w:r>
    </w:p>
  </w:endnote>
  <w:endnote w:type="continuationSeparator" w:id="0">
    <w:p w:rsidR="00B75249" w:rsidRDefault="00B7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7032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70329" w:rsidRDefault="00B752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70329" w:rsidRDefault="00B752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70329" w:rsidRDefault="00B752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F70329" w:rsidRDefault="00B752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7032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70329" w:rsidRDefault="00B752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70329" w:rsidRDefault="00B752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70329" w:rsidRDefault="00B752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F70329" w:rsidRDefault="00B7524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7032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70329" w:rsidRDefault="00B752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70329" w:rsidRDefault="00B752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70329" w:rsidRDefault="00B752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F70329" w:rsidRDefault="00B7524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F7032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70329" w:rsidRDefault="00B752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70329" w:rsidRDefault="00B752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70329" w:rsidRDefault="00B752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500D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F70329" w:rsidRDefault="00B7524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249" w:rsidRDefault="00B75249">
      <w:r>
        <w:separator/>
      </w:r>
    </w:p>
  </w:footnote>
  <w:footnote w:type="continuationSeparator" w:id="0">
    <w:p w:rsidR="00B75249" w:rsidRDefault="00B75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7032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70329" w:rsidRDefault="00B752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70329" w:rsidRDefault="00B752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0329" w:rsidRDefault="00F7032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7032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70329" w:rsidRDefault="00B752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</w:t>
          </w:r>
          <w:r>
            <w:rPr>
              <w:rFonts w:ascii="Tahoma" w:hAnsi="Tahoma" w:cs="Tahoma"/>
              <w:sz w:val="16"/>
              <w:szCs w:val="16"/>
            </w:rPr>
            <w:t xml:space="preserve">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70329" w:rsidRDefault="00B752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0329" w:rsidRDefault="00F70329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7032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70329" w:rsidRDefault="00B752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r>
            <w:rPr>
              <w:rFonts w:ascii="Tahoma" w:hAnsi="Tahoma" w:cs="Tahoma"/>
              <w:sz w:val="16"/>
              <w:szCs w:val="16"/>
            </w:rPr>
            <w:t>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70329" w:rsidRDefault="00B752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</w:t>
          </w:r>
          <w:r>
            <w:rPr>
              <w:rFonts w:ascii="Tahoma" w:hAnsi="Tahoma" w:cs="Tahoma"/>
              <w:sz w:val="16"/>
              <w:szCs w:val="16"/>
            </w:rPr>
            <w:t>.03.2025</w:t>
          </w:r>
        </w:p>
      </w:tc>
    </w:tr>
  </w:tbl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0329" w:rsidRDefault="00F70329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F7032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70329" w:rsidRDefault="00B752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предоста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70329" w:rsidRDefault="00B752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F70329" w:rsidRDefault="00F7032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0329" w:rsidRDefault="00F7032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0329"/>
    <w:rsid w:val="0079500D"/>
    <w:rsid w:val="00B75249"/>
    <w:rsid w:val="00F7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795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950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500D"/>
  </w:style>
  <w:style w:type="paragraph" w:styleId="a7">
    <w:name w:val="footer"/>
    <w:basedOn w:val="a"/>
    <w:link w:val="a8"/>
    <w:uiPriority w:val="99"/>
    <w:unhideWhenUsed/>
    <w:rsid w:val="007950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5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40&amp;n=162260&amp;dst=100013" TargetMode="External"/><Relationship Id="rId21" Type="http://schemas.openxmlformats.org/officeDocument/2006/relationships/hyperlink" Target="https://login.consultant.ru/link/?req=doc&amp;base=RLAW140&amp;n=162260&amp;dst=100013" TargetMode="External"/><Relationship Id="rId34" Type="http://schemas.openxmlformats.org/officeDocument/2006/relationships/hyperlink" Target="https://login.consultant.ru/link/?req=doc&amp;base=RLAW140&amp;n=162260&amp;dst=100013" TargetMode="External"/><Relationship Id="rId42" Type="http://schemas.openxmlformats.org/officeDocument/2006/relationships/hyperlink" Target="https://login.consultant.ru/link/?req=doc&amp;base=RLAW140&amp;n=174421&amp;dst=103685" TargetMode="External"/><Relationship Id="rId47" Type="http://schemas.openxmlformats.org/officeDocument/2006/relationships/hyperlink" Target="https://login.consultant.ru/link/?req=doc&amp;base=RLAW140&amp;n=174421&amp;dst=103683" TargetMode="External"/><Relationship Id="rId50" Type="http://schemas.openxmlformats.org/officeDocument/2006/relationships/hyperlink" Target="https://login.consultant.ru/link/?req=doc&amp;base=RLAW140&amp;n=162260&amp;dst=100045" TargetMode="External"/><Relationship Id="rId55" Type="http://schemas.openxmlformats.org/officeDocument/2006/relationships/hyperlink" Target="https://login.consultant.ru/link/?req=doc&amp;base=RLAW140&amp;n=162260&amp;dst=100061" TargetMode="External"/><Relationship Id="rId63" Type="http://schemas.openxmlformats.org/officeDocument/2006/relationships/hyperlink" Target="https://login.consultant.ru/link/?req=doc&amp;base=RLAW140&amp;n=162260&amp;dst=100073" TargetMode="External"/><Relationship Id="rId68" Type="http://schemas.openxmlformats.org/officeDocument/2006/relationships/hyperlink" Target="https://login.consultant.ru/link/?req=doc&amp;base=RLAW140&amp;n=162260&amp;dst=100082" TargetMode="External"/><Relationship Id="rId76" Type="http://schemas.openxmlformats.org/officeDocument/2006/relationships/hyperlink" Target="https://login.consultant.ru/link/?req=doc&amp;base=RLAW140&amp;n=162260&amp;dst=100087" TargetMode="External"/><Relationship Id="rId84" Type="http://schemas.openxmlformats.org/officeDocument/2006/relationships/hyperlink" Target="https://login.consultant.ru/link/?req=doc&amp;base=RLAW140&amp;n=162260&amp;dst=100100" TargetMode="External"/><Relationship Id="rId89" Type="http://schemas.openxmlformats.org/officeDocument/2006/relationships/footer" Target="footer2.xml"/><Relationship Id="rId9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40&amp;n=162260&amp;dst=100006" TargetMode="External"/><Relationship Id="rId71" Type="http://schemas.openxmlformats.org/officeDocument/2006/relationships/hyperlink" Target="https://login.consultant.ru/link/?req=doc&amp;base=RLAW140&amp;n=162260&amp;dst=100054" TargetMode="External"/><Relationship Id="rId9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0&amp;n=175204&amp;dst=100012" TargetMode="External"/><Relationship Id="rId29" Type="http://schemas.openxmlformats.org/officeDocument/2006/relationships/hyperlink" Target="https://login.consultant.ru/link/?req=doc&amp;base=RLAW140&amp;n=162260&amp;dst=100014" TargetMode="External"/><Relationship Id="rId11" Type="http://schemas.openxmlformats.org/officeDocument/2006/relationships/hyperlink" Target="https://login.consultant.ru/link/?req=doc&amp;base=RLAW140&amp;n=174421&amp;dst=102675" TargetMode="External"/><Relationship Id="rId24" Type="http://schemas.openxmlformats.org/officeDocument/2006/relationships/hyperlink" Target="https://gosuslugi.bashkortostan.ru" TargetMode="External"/><Relationship Id="rId32" Type="http://schemas.openxmlformats.org/officeDocument/2006/relationships/hyperlink" Target="https://login.consultant.ru/link/?req=doc&amp;base=RLAW140&amp;n=148655&amp;dst=100068" TargetMode="External"/><Relationship Id="rId37" Type="http://schemas.openxmlformats.org/officeDocument/2006/relationships/hyperlink" Target="https://login.consultant.ru/link/?req=doc&amp;base=RLAW140&amp;n=162260&amp;dst=100013" TargetMode="External"/><Relationship Id="rId40" Type="http://schemas.openxmlformats.org/officeDocument/2006/relationships/hyperlink" Target="https://login.consultant.ru/link/?req=doc&amp;base=RLAW140&amp;n=175204&amp;dst=100016" TargetMode="External"/><Relationship Id="rId45" Type="http://schemas.openxmlformats.org/officeDocument/2006/relationships/hyperlink" Target="https://login.consultant.ru/link/?req=doc&amp;base=RLAW140&amp;n=175204&amp;dst=100015" TargetMode="External"/><Relationship Id="rId53" Type="http://schemas.openxmlformats.org/officeDocument/2006/relationships/hyperlink" Target="https://login.consultant.ru/link/?req=doc&amp;base=RLAW140&amp;n=175204&amp;dst=100020" TargetMode="External"/><Relationship Id="rId58" Type="http://schemas.openxmlformats.org/officeDocument/2006/relationships/hyperlink" Target="https://login.consultant.ru/link/?req=doc&amp;base=RLAW140&amp;n=162260&amp;dst=100071" TargetMode="External"/><Relationship Id="rId66" Type="http://schemas.openxmlformats.org/officeDocument/2006/relationships/hyperlink" Target="https://login.consultant.ru/link/?req=doc&amp;base=RLAW140&amp;n=162260&amp;dst=100077" TargetMode="External"/><Relationship Id="rId74" Type="http://schemas.openxmlformats.org/officeDocument/2006/relationships/hyperlink" Target="https://login.consultant.ru/link/?req=doc&amp;base=RLAW140&amp;n=162260&amp;dst=100086" TargetMode="External"/><Relationship Id="rId79" Type="http://schemas.openxmlformats.org/officeDocument/2006/relationships/hyperlink" Target="https://login.consultant.ru/link/?req=doc&amp;base=LAW&amp;n=494996&amp;dst=107" TargetMode="External"/><Relationship Id="rId87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489344&amp;dst=388" TargetMode="External"/><Relationship Id="rId82" Type="http://schemas.openxmlformats.org/officeDocument/2006/relationships/hyperlink" Target="https://login.consultant.ru/link/?req=doc&amp;base=RLAW140&amp;n=175204&amp;dst=100024" TargetMode="External"/><Relationship Id="rId90" Type="http://schemas.openxmlformats.org/officeDocument/2006/relationships/hyperlink" Target="https://login.consultant.ru/link/?req=doc&amp;base=RLAW140&amp;n=174421&amp;dst=103685" TargetMode="External"/><Relationship Id="rId95" Type="http://schemas.openxmlformats.org/officeDocument/2006/relationships/footer" Target="footer4.xml"/><Relationship Id="rId19" Type="http://schemas.openxmlformats.org/officeDocument/2006/relationships/hyperlink" Target="https://login.consultant.ru/link/?req=doc&amp;base=RLAW140&amp;n=175204&amp;dst=100013" TargetMode="External"/><Relationship Id="rId14" Type="http://schemas.openxmlformats.org/officeDocument/2006/relationships/hyperlink" Target="https://login.consultant.ru/link/?req=doc&amp;base=RLAW140&amp;n=175204&amp;dst=100011" TargetMode="External"/><Relationship Id="rId22" Type="http://schemas.openxmlformats.org/officeDocument/2006/relationships/hyperlink" Target="https://login.consultant.ru/link/?req=doc&amp;base=RLAW140&amp;n=162260&amp;dst=100013" TargetMode="External"/><Relationship Id="rId27" Type="http://schemas.openxmlformats.org/officeDocument/2006/relationships/hyperlink" Target="https://login.consultant.ru/link/?req=doc&amp;base=RLAW140&amp;n=162260&amp;dst=100014" TargetMode="External"/><Relationship Id="rId30" Type="http://schemas.openxmlformats.org/officeDocument/2006/relationships/hyperlink" Target="https://login.consultant.ru/link/?req=doc&amp;base=LAW&amp;n=454103" TargetMode="External"/><Relationship Id="rId35" Type="http://schemas.openxmlformats.org/officeDocument/2006/relationships/hyperlink" Target="https://education.bashkortostan.ru/" TargetMode="External"/><Relationship Id="rId43" Type="http://schemas.openxmlformats.org/officeDocument/2006/relationships/hyperlink" Target="https://login.consultant.ru/link/?req=doc&amp;base=RLAW140&amp;n=174421&amp;dst=103698" TargetMode="External"/><Relationship Id="rId48" Type="http://schemas.openxmlformats.org/officeDocument/2006/relationships/hyperlink" Target="https://login.consultant.ru/link/?req=doc&amp;base=RLAW140&amp;n=175204&amp;dst=100018" TargetMode="External"/><Relationship Id="rId56" Type="http://schemas.openxmlformats.org/officeDocument/2006/relationships/hyperlink" Target="https://login.consultant.ru/link/?req=doc&amp;base=LAW&amp;n=494996&amp;dst=43" TargetMode="External"/><Relationship Id="rId64" Type="http://schemas.openxmlformats.org/officeDocument/2006/relationships/hyperlink" Target="https://login.consultant.ru/link/?req=doc&amp;base=RLAW140&amp;n=162260&amp;dst=100074" TargetMode="External"/><Relationship Id="rId69" Type="http://schemas.openxmlformats.org/officeDocument/2006/relationships/hyperlink" Target="https://login.consultant.ru/link/?req=doc&amp;base=RLAW140&amp;n=162260&amp;dst=100054" TargetMode="External"/><Relationship Id="rId77" Type="http://schemas.openxmlformats.org/officeDocument/2006/relationships/hyperlink" Target="https://login.consultant.ru/link/?req=doc&amp;base=RLAW140&amp;n=162260&amp;dst=100090" TargetMode="External"/><Relationship Id="rId8" Type="http://schemas.openxmlformats.org/officeDocument/2006/relationships/hyperlink" Target="https://login.consultant.ru/link/?req=doc&amp;base=RLAW140&amp;n=175204&amp;dst=100006" TargetMode="External"/><Relationship Id="rId51" Type="http://schemas.openxmlformats.org/officeDocument/2006/relationships/hyperlink" Target="https://login.consultant.ru/link/?req=doc&amp;base=RLAW140&amp;n=162260&amp;dst=100055" TargetMode="External"/><Relationship Id="rId72" Type="http://schemas.openxmlformats.org/officeDocument/2006/relationships/hyperlink" Target="https://login.consultant.ru/link/?req=doc&amp;base=RLAW140&amp;n=162260&amp;dst=100084" TargetMode="External"/><Relationship Id="rId80" Type="http://schemas.openxmlformats.org/officeDocument/2006/relationships/hyperlink" Target="https://login.consultant.ru/link/?req=doc&amp;base=LAW&amp;n=311791" TargetMode="External"/><Relationship Id="rId85" Type="http://schemas.openxmlformats.org/officeDocument/2006/relationships/hyperlink" Target="https://login.consultant.ru/link/?req=doc&amp;base=RLAW140&amp;n=162260&amp;dst=100101" TargetMode="External"/><Relationship Id="rId93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40&amp;n=173155&amp;dst=112368" TargetMode="External"/><Relationship Id="rId17" Type="http://schemas.openxmlformats.org/officeDocument/2006/relationships/hyperlink" Target="https://login.consultant.ru/link/?req=doc&amp;base=RLAW140&amp;n=146794&amp;dst=100082" TargetMode="External"/><Relationship Id="rId25" Type="http://schemas.openxmlformats.org/officeDocument/2006/relationships/hyperlink" Target="https://login.consultant.ru/link/?req=doc&amp;base=RLAW140&amp;n=162260&amp;dst=100013" TargetMode="External"/><Relationship Id="rId33" Type="http://schemas.openxmlformats.org/officeDocument/2006/relationships/hyperlink" Target="https://login.consultant.ru/link/?req=doc&amp;base=RLAW140&amp;n=162260&amp;dst=100013" TargetMode="External"/><Relationship Id="rId38" Type="http://schemas.openxmlformats.org/officeDocument/2006/relationships/hyperlink" Target="https://login.consultant.ru/link/?req=doc&amp;base=RLAW140&amp;n=162260&amp;dst=100013" TargetMode="External"/><Relationship Id="rId46" Type="http://schemas.openxmlformats.org/officeDocument/2006/relationships/hyperlink" Target="https://login.consultant.ru/link/?req=doc&amp;base=RLAW140&amp;n=174421&amp;dst=103661" TargetMode="External"/><Relationship Id="rId59" Type="http://schemas.openxmlformats.org/officeDocument/2006/relationships/hyperlink" Target="https://login.consultant.ru/link/?req=doc&amp;base=RLAW140&amp;n=162260&amp;dst=100054" TargetMode="External"/><Relationship Id="rId67" Type="http://schemas.openxmlformats.org/officeDocument/2006/relationships/hyperlink" Target="https://login.consultant.ru/link/?req=doc&amp;base=RLAW140&amp;n=162260&amp;dst=100079" TargetMode="External"/><Relationship Id="rId20" Type="http://schemas.openxmlformats.org/officeDocument/2006/relationships/hyperlink" Target="https://login.consultant.ru/link/?req=doc&amp;base=RLAW140&amp;n=162260&amp;dst=100012" TargetMode="External"/><Relationship Id="rId41" Type="http://schemas.openxmlformats.org/officeDocument/2006/relationships/hyperlink" Target="https://login.consultant.ru/link/?req=doc&amp;base=RLAW140&amp;n=162260&amp;dst=100025" TargetMode="External"/><Relationship Id="rId54" Type="http://schemas.openxmlformats.org/officeDocument/2006/relationships/hyperlink" Target="https://login.consultant.ru/link/?req=doc&amp;base=RLAW140&amp;n=175204&amp;dst=100021" TargetMode="External"/><Relationship Id="rId62" Type="http://schemas.openxmlformats.org/officeDocument/2006/relationships/hyperlink" Target="https://login.consultant.ru/link/?req=doc&amp;base=RLAW140&amp;n=175204&amp;dst=100023" TargetMode="External"/><Relationship Id="rId70" Type="http://schemas.openxmlformats.org/officeDocument/2006/relationships/hyperlink" Target="https://login.consultant.ru/link/?req=doc&amp;base=RLAW140&amp;n=162260&amp;dst=100054" TargetMode="External"/><Relationship Id="rId75" Type="http://schemas.openxmlformats.org/officeDocument/2006/relationships/hyperlink" Target="https://login.consultant.ru/link/?req=doc&amp;base=LAW&amp;n=443427&amp;dst=49" TargetMode="External"/><Relationship Id="rId83" Type="http://schemas.openxmlformats.org/officeDocument/2006/relationships/hyperlink" Target="https://login.consultant.ru/link/?req=doc&amp;base=RLAW140&amp;n=175204&amp;dst=100024" TargetMode="External"/><Relationship Id="rId88" Type="http://schemas.openxmlformats.org/officeDocument/2006/relationships/header" Target="header2.xml"/><Relationship Id="rId91" Type="http://schemas.openxmlformats.org/officeDocument/2006/relationships/hyperlink" Target="https://login.consultant.ru/link/?req=doc&amp;base=RLAW140&amp;n=174421&amp;dst=103698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40&amp;n=162260&amp;dst=100006" TargetMode="External"/><Relationship Id="rId23" Type="http://schemas.openxmlformats.org/officeDocument/2006/relationships/hyperlink" Target="https://login.consultant.ru/link/?req=doc&amp;base=RLAW140&amp;n=162260&amp;dst=100013" TargetMode="External"/><Relationship Id="rId28" Type="http://schemas.openxmlformats.org/officeDocument/2006/relationships/hyperlink" Target="https://login.consultant.ru/link/?req=doc&amp;base=RLAW140&amp;n=162260&amp;dst=100014" TargetMode="External"/><Relationship Id="rId36" Type="http://schemas.openxmlformats.org/officeDocument/2006/relationships/hyperlink" Target="https://login.consultant.ru/link/?req=doc&amp;base=RLAW140&amp;n=162260&amp;dst=100024" TargetMode="External"/><Relationship Id="rId49" Type="http://schemas.openxmlformats.org/officeDocument/2006/relationships/hyperlink" Target="https://login.consultant.ru/link/?req=doc&amp;base=RLAW140&amp;n=175204&amp;dst=100018" TargetMode="External"/><Relationship Id="rId57" Type="http://schemas.openxmlformats.org/officeDocument/2006/relationships/hyperlink" Target="https://login.consultant.ru/link/?req=doc&amp;base=LAW&amp;n=494996&amp;dst=359" TargetMode="External"/><Relationship Id="rId10" Type="http://schemas.openxmlformats.org/officeDocument/2006/relationships/hyperlink" Target="https://login.consultant.ru/link/?req=doc&amp;base=RLAW140&amp;n=173813&amp;dst=100413" TargetMode="External"/><Relationship Id="rId31" Type="http://schemas.openxmlformats.org/officeDocument/2006/relationships/hyperlink" Target="https://login.consultant.ru/link/?req=doc&amp;base=RLAW140&amp;n=162260&amp;dst=100014" TargetMode="External"/><Relationship Id="rId44" Type="http://schemas.openxmlformats.org/officeDocument/2006/relationships/hyperlink" Target="https://login.consultant.ru/link/?req=doc&amp;base=RLAW140&amp;n=162260&amp;dst=100032" TargetMode="External"/><Relationship Id="rId52" Type="http://schemas.openxmlformats.org/officeDocument/2006/relationships/hyperlink" Target="https://login.consultant.ru/link/?req=doc&amp;base=RLAW140&amp;n=162260&amp;dst=100060" TargetMode="External"/><Relationship Id="rId60" Type="http://schemas.openxmlformats.org/officeDocument/2006/relationships/hyperlink" Target="https://login.consultant.ru/link/?req=doc&amp;base=RLAW140&amp;n=162260&amp;dst=100054" TargetMode="External"/><Relationship Id="rId65" Type="http://schemas.openxmlformats.org/officeDocument/2006/relationships/hyperlink" Target="https://login.consultant.ru/link/?req=doc&amp;base=RLAW140&amp;n=162260&amp;dst=100075" TargetMode="External"/><Relationship Id="rId73" Type="http://schemas.openxmlformats.org/officeDocument/2006/relationships/hyperlink" Target="https://login.consultant.ru/link/?req=doc&amp;base=RLAW140&amp;n=162260&amp;dst=100085" TargetMode="External"/><Relationship Id="rId78" Type="http://schemas.openxmlformats.org/officeDocument/2006/relationships/hyperlink" Target="https://login.consultant.ru/link/?req=doc&amp;base=RLAW140&amp;n=162260&amp;dst=100091" TargetMode="External"/><Relationship Id="rId81" Type="http://schemas.openxmlformats.org/officeDocument/2006/relationships/hyperlink" Target="https://login.consultant.ru/link/?req=doc&amp;base=RLAW140&amp;n=162260&amp;dst=100092" TargetMode="External"/><Relationship Id="rId86" Type="http://schemas.openxmlformats.org/officeDocument/2006/relationships/header" Target="header1.xml"/><Relationship Id="rId94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69590&amp;dst=100164" TargetMode="External"/><Relationship Id="rId13" Type="http://schemas.openxmlformats.org/officeDocument/2006/relationships/hyperlink" Target="https://login.consultant.ru/link/?req=doc&amp;base=RLAW140&amp;n=151969&amp;dst=100132" TargetMode="External"/><Relationship Id="rId18" Type="http://schemas.openxmlformats.org/officeDocument/2006/relationships/hyperlink" Target="https://login.consultant.ru/link/?req=doc&amp;base=RLAW140&amp;n=146794&amp;dst=100086" TargetMode="External"/><Relationship Id="rId39" Type="http://schemas.openxmlformats.org/officeDocument/2006/relationships/hyperlink" Target="https://login.consultant.ru/link/?req=doc&amp;base=RLAW140&amp;n=162260&amp;dst=10001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13037</Words>
  <Characters>74317</Characters>
  <Application>Microsoft Office Word</Application>
  <DocSecurity>0</DocSecurity>
  <Lines>619</Lines>
  <Paragraphs>174</Paragraphs>
  <ScaleCrop>false</ScaleCrop>
  <Company>КонсультантПлюс Версия 4024.00.51</Company>
  <LinksUpToDate>false</LinksUpToDate>
  <CharactersWithSpaces>87180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РБ от 21.09.2021 N 1873
(ред. от 16.12.2024)
"Об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набора школьно-письменных принадлежностей первоклассникам из многодетных семей"
(Зарегистрировано в Госкомюстиции РБ 11.11.2021 N 17607)</dc:title>
  <cp:lastModifiedBy>Пользователь</cp:lastModifiedBy>
  <cp:revision>2</cp:revision>
  <dcterms:created xsi:type="dcterms:W3CDTF">2025-03-04T06:13:00Z</dcterms:created>
  <dcterms:modified xsi:type="dcterms:W3CDTF">2025-08-15T06:20:00Z</dcterms:modified>
</cp:coreProperties>
</file>